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8" w:rsidRDefault="00CB2778" w:rsidP="00CB2778">
      <w:pPr>
        <w:shd w:val="clear" w:color="auto" w:fill="FFFFFF"/>
        <w:ind w:right="-1" w:firstLine="709"/>
        <w:jc w:val="center"/>
        <w:outlineLvl w:val="1"/>
        <w:rPr>
          <w:rFonts w:cs="Times New Roman"/>
          <w:szCs w:val="28"/>
        </w:rPr>
      </w:pPr>
    </w:p>
    <w:p w:rsidR="00283F75" w:rsidRDefault="00283F75" w:rsidP="00283F7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Камызякским районным судом Астраханской области вынесен приговор в отношении 55-летнего жителя Камызякского района. Он признан виновным в совершении преступления, предусмотренного ч. 3 ст. 171.1 УК РФ (производство, хранение в целях сбыта продовольственных товаров без маркировки и нанесения информации, предусмотренной законодательством Российской Федерации, совершенные в крупном размере.)</w:t>
      </w:r>
    </w:p>
    <w:p w:rsidR="00283F75" w:rsidRDefault="00283F75" w:rsidP="00283F75">
      <w:pPr>
        <w:ind w:firstLine="708"/>
        <w:jc w:val="both"/>
      </w:pPr>
      <w:r>
        <w:t>Установлено, что весной 2020 года, находясь на территории Камызякского района Астраханской области, движимый корыстными побуждениями, местный житель, организовал производство и хранение в целях сбыта ранее приобретенной рыбной продукции, путем разморозки, отсортировки, расфасовки в полиэтиленовые мешки и последующей заморозки, без маркировки и нанесения обязательной информации,</w:t>
      </w:r>
      <w:r>
        <w:rPr>
          <w:rFonts w:cs="Times New Roman"/>
          <w:szCs w:val="28"/>
        </w:rPr>
        <w:t>предусмотренной законодательством Российской Федерации</w:t>
      </w:r>
      <w:r>
        <w:t xml:space="preserve">. Общий вес рыбной продукции составил 6 105, 6 кг, всего на общую сумму 590 346 руб. 35 коп., что является крупным размером. </w:t>
      </w:r>
    </w:p>
    <w:p w:rsidR="00283F75" w:rsidRDefault="00283F75" w:rsidP="00283F75">
      <w:pPr>
        <w:ind w:firstLine="708"/>
        <w:jc w:val="both"/>
      </w:pPr>
      <w:r>
        <w:rPr>
          <w:rFonts w:cs="Times New Roman"/>
          <w:szCs w:val="28"/>
        </w:rPr>
        <w:t xml:space="preserve">Суд согласился с доводами государственного обвинителя о его виновности </w:t>
      </w:r>
      <w:r>
        <w:t>в совершении инкриминируемого преступления и назначил наказание в виде штрафа в размере 200 000 рублей.</w:t>
      </w:r>
    </w:p>
    <w:p w:rsidR="006F645C" w:rsidRDefault="006F645C" w:rsidP="006F645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sectPr w:rsidR="006F645C" w:rsidSect="00283F75">
      <w:headerReference w:type="default" r:id="rId7"/>
      <w:pgSz w:w="11906" w:h="16838"/>
      <w:pgMar w:top="1134" w:right="850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7D" w:rsidRDefault="000E317D" w:rsidP="00163B34">
      <w:r>
        <w:separator/>
      </w:r>
    </w:p>
  </w:endnote>
  <w:endnote w:type="continuationSeparator" w:id="1">
    <w:p w:rsidR="000E317D" w:rsidRDefault="000E317D" w:rsidP="001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7D" w:rsidRDefault="000E317D" w:rsidP="00163B34">
      <w:r>
        <w:separator/>
      </w:r>
    </w:p>
  </w:footnote>
  <w:footnote w:type="continuationSeparator" w:id="1">
    <w:p w:rsidR="000E317D" w:rsidRDefault="000E317D" w:rsidP="001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0266"/>
    </w:sdtPr>
    <w:sdtContent>
      <w:p w:rsidR="00D44DA7" w:rsidRDefault="003A6BB7">
        <w:pPr>
          <w:pStyle w:val="a3"/>
          <w:jc w:val="center"/>
        </w:pPr>
        <w:r>
          <w:fldChar w:fldCharType="begin"/>
        </w:r>
        <w:r w:rsidR="00777848">
          <w:instrText xml:space="preserve"> PAGE   \* MERGEFORMAT </w:instrText>
        </w:r>
        <w:r>
          <w:fldChar w:fldCharType="separate"/>
        </w:r>
        <w:r w:rsidR="00283F75">
          <w:rPr>
            <w:noProof/>
          </w:rPr>
          <w:t>2</w:t>
        </w:r>
        <w:r>
          <w:fldChar w:fldCharType="end"/>
        </w:r>
      </w:p>
    </w:sdtContent>
  </w:sdt>
  <w:p w:rsidR="00D44DA7" w:rsidRDefault="000E31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14"/>
    <w:rsid w:val="00002983"/>
    <w:rsid w:val="00006803"/>
    <w:rsid w:val="00030540"/>
    <w:rsid w:val="00057995"/>
    <w:rsid w:val="000910EA"/>
    <w:rsid w:val="000938BE"/>
    <w:rsid w:val="000D4A6C"/>
    <w:rsid w:val="000E317D"/>
    <w:rsid w:val="000E75BC"/>
    <w:rsid w:val="00104440"/>
    <w:rsid w:val="00115110"/>
    <w:rsid w:val="001462FF"/>
    <w:rsid w:val="00163B34"/>
    <w:rsid w:val="00172D98"/>
    <w:rsid w:val="001C7ABD"/>
    <w:rsid w:val="002176DC"/>
    <w:rsid w:val="00226B48"/>
    <w:rsid w:val="00243D18"/>
    <w:rsid w:val="00246583"/>
    <w:rsid w:val="002478BE"/>
    <w:rsid w:val="00275738"/>
    <w:rsid w:val="00283B47"/>
    <w:rsid w:val="00283F75"/>
    <w:rsid w:val="002A6612"/>
    <w:rsid w:val="002C493D"/>
    <w:rsid w:val="002D0127"/>
    <w:rsid w:val="002D1837"/>
    <w:rsid w:val="00302CFF"/>
    <w:rsid w:val="00324B6E"/>
    <w:rsid w:val="003A6BB7"/>
    <w:rsid w:val="003B3B12"/>
    <w:rsid w:val="003F322E"/>
    <w:rsid w:val="003F3403"/>
    <w:rsid w:val="003F5B8E"/>
    <w:rsid w:val="004471A8"/>
    <w:rsid w:val="004744BF"/>
    <w:rsid w:val="004873F0"/>
    <w:rsid w:val="004A58B1"/>
    <w:rsid w:val="004D0648"/>
    <w:rsid w:val="004F191F"/>
    <w:rsid w:val="005930F5"/>
    <w:rsid w:val="005A6664"/>
    <w:rsid w:val="005D2902"/>
    <w:rsid w:val="005D7B76"/>
    <w:rsid w:val="005E2A0F"/>
    <w:rsid w:val="005F3EB5"/>
    <w:rsid w:val="0062173B"/>
    <w:rsid w:val="00630B91"/>
    <w:rsid w:val="00645902"/>
    <w:rsid w:val="006661AA"/>
    <w:rsid w:val="006963F6"/>
    <w:rsid w:val="006A465D"/>
    <w:rsid w:val="006A7C14"/>
    <w:rsid w:val="006C1C54"/>
    <w:rsid w:val="006F524A"/>
    <w:rsid w:val="006F645C"/>
    <w:rsid w:val="00722F0E"/>
    <w:rsid w:val="00733C2F"/>
    <w:rsid w:val="00762582"/>
    <w:rsid w:val="00774BFD"/>
    <w:rsid w:val="00777848"/>
    <w:rsid w:val="00777BCE"/>
    <w:rsid w:val="007826EF"/>
    <w:rsid w:val="00793EA2"/>
    <w:rsid w:val="007A264D"/>
    <w:rsid w:val="007A3B49"/>
    <w:rsid w:val="007A53BB"/>
    <w:rsid w:val="007B04ED"/>
    <w:rsid w:val="007B680F"/>
    <w:rsid w:val="007C153D"/>
    <w:rsid w:val="007D470B"/>
    <w:rsid w:val="00811484"/>
    <w:rsid w:val="00841E5D"/>
    <w:rsid w:val="0085031C"/>
    <w:rsid w:val="008A7A5B"/>
    <w:rsid w:val="008B1643"/>
    <w:rsid w:val="008C6F60"/>
    <w:rsid w:val="008E70A4"/>
    <w:rsid w:val="008F3EB5"/>
    <w:rsid w:val="00900236"/>
    <w:rsid w:val="00900A1A"/>
    <w:rsid w:val="00934129"/>
    <w:rsid w:val="00940612"/>
    <w:rsid w:val="00950F2B"/>
    <w:rsid w:val="00965A1C"/>
    <w:rsid w:val="00967C73"/>
    <w:rsid w:val="00982E6E"/>
    <w:rsid w:val="009869DF"/>
    <w:rsid w:val="009D4B1B"/>
    <w:rsid w:val="00A063F6"/>
    <w:rsid w:val="00A16587"/>
    <w:rsid w:val="00A37B71"/>
    <w:rsid w:val="00A47920"/>
    <w:rsid w:val="00A53246"/>
    <w:rsid w:val="00A65D70"/>
    <w:rsid w:val="00A77654"/>
    <w:rsid w:val="00A94B5E"/>
    <w:rsid w:val="00AA0215"/>
    <w:rsid w:val="00AB7258"/>
    <w:rsid w:val="00AE0CBC"/>
    <w:rsid w:val="00AE62BC"/>
    <w:rsid w:val="00B0265A"/>
    <w:rsid w:val="00B30A9B"/>
    <w:rsid w:val="00B32A57"/>
    <w:rsid w:val="00B977E5"/>
    <w:rsid w:val="00BB3005"/>
    <w:rsid w:val="00BB5A08"/>
    <w:rsid w:val="00BD7AE9"/>
    <w:rsid w:val="00BE2E87"/>
    <w:rsid w:val="00BF4C2A"/>
    <w:rsid w:val="00BF6D49"/>
    <w:rsid w:val="00C026FC"/>
    <w:rsid w:val="00C23583"/>
    <w:rsid w:val="00C4086D"/>
    <w:rsid w:val="00C40F37"/>
    <w:rsid w:val="00C54ADC"/>
    <w:rsid w:val="00C86727"/>
    <w:rsid w:val="00C8706F"/>
    <w:rsid w:val="00C96D94"/>
    <w:rsid w:val="00CB2778"/>
    <w:rsid w:val="00CB74F9"/>
    <w:rsid w:val="00CC30A2"/>
    <w:rsid w:val="00CC6210"/>
    <w:rsid w:val="00CE1405"/>
    <w:rsid w:val="00CE3D62"/>
    <w:rsid w:val="00CE68DF"/>
    <w:rsid w:val="00CF264F"/>
    <w:rsid w:val="00CF748B"/>
    <w:rsid w:val="00D965D0"/>
    <w:rsid w:val="00DB2F57"/>
    <w:rsid w:val="00DD6C01"/>
    <w:rsid w:val="00E07150"/>
    <w:rsid w:val="00E34848"/>
    <w:rsid w:val="00E95044"/>
    <w:rsid w:val="00EB6312"/>
    <w:rsid w:val="00EE4A98"/>
    <w:rsid w:val="00EF117F"/>
    <w:rsid w:val="00EF2666"/>
    <w:rsid w:val="00F141EA"/>
    <w:rsid w:val="00F27484"/>
    <w:rsid w:val="00F42620"/>
    <w:rsid w:val="00F656FD"/>
    <w:rsid w:val="00F67819"/>
    <w:rsid w:val="00F84CC2"/>
    <w:rsid w:val="00FA20CF"/>
    <w:rsid w:val="00FA592B"/>
    <w:rsid w:val="00FB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A59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A7C1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6A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6A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C1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7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link w:val="a7"/>
    <w:rsid w:val="00EE4A98"/>
    <w:pPr>
      <w:widowControl w:val="0"/>
      <w:shd w:val="clear" w:color="auto" w:fill="FFFFFF"/>
      <w:spacing w:after="180" w:line="230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11">
    <w:name w:val="Цитата1"/>
    <w:basedOn w:val="a"/>
    <w:rsid w:val="002A6612"/>
    <w:pPr>
      <w:suppressAutoHyphens/>
      <w:snapToGrid w:val="0"/>
      <w:spacing w:line="264" w:lineRule="auto"/>
      <w:ind w:left="-187" w:right="-834" w:firstLine="9839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locked/>
    <w:rsid w:val="00A5324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A592B"/>
    <w:rPr>
      <w:color w:val="0000FF"/>
      <w:u w:val="single"/>
    </w:rPr>
  </w:style>
  <w:style w:type="character" w:customStyle="1" w:styleId="detail-news-date">
    <w:name w:val="detail-news-date"/>
    <w:basedOn w:val="a0"/>
    <w:rsid w:val="00FA592B"/>
  </w:style>
  <w:style w:type="paragraph" w:styleId="a9">
    <w:name w:val="Normal (Web)"/>
    <w:basedOn w:val="a"/>
    <w:uiPriority w:val="99"/>
    <w:unhideWhenUsed/>
    <w:rsid w:val="00FA59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C62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62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829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72">
          <w:marLeft w:val="0"/>
          <w:marRight w:val="0"/>
          <w:marTop w:val="187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CB8B-4B4C-4093-800C-910BB3D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27</cp:revision>
  <cp:lastPrinted>2020-04-28T12:19:00Z</cp:lastPrinted>
  <dcterms:created xsi:type="dcterms:W3CDTF">2017-12-07T12:17:00Z</dcterms:created>
  <dcterms:modified xsi:type="dcterms:W3CDTF">2021-06-23T09:31:00Z</dcterms:modified>
</cp:coreProperties>
</file>