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C9" w:rsidRPr="00E620C9" w:rsidRDefault="00E620C9" w:rsidP="00E620C9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Cs w:val="28"/>
          <w:lang w:eastAsia="ru-RU"/>
        </w:rPr>
      </w:pPr>
      <w:bookmarkStart w:id="0" w:name="sub_1105"/>
      <w:r w:rsidRPr="00E620C9">
        <w:rPr>
          <w:rFonts w:eastAsia="Times New Roman"/>
          <w:b/>
          <w:color w:val="000000"/>
          <w:szCs w:val="28"/>
          <w:lang w:eastAsia="ru-RU"/>
        </w:rPr>
        <w:t>По результатам принятых прокуратурой района мер реагирования субъектам малого бизнеса выплачена задолженность</w:t>
      </w:r>
    </w:p>
    <w:p w:rsidR="00E620C9" w:rsidRDefault="00E620C9" w:rsidP="00E620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E620C9" w:rsidRDefault="00E620C9" w:rsidP="00E620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601C0">
        <w:rPr>
          <w:rFonts w:eastAsia="Times New Roman"/>
          <w:color w:val="000000"/>
          <w:szCs w:val="28"/>
          <w:lang w:eastAsia="ru-RU"/>
        </w:rPr>
        <w:t xml:space="preserve">Прокуратурой района </w:t>
      </w:r>
      <w:r>
        <w:rPr>
          <w:rFonts w:eastAsia="Times New Roman"/>
          <w:color w:val="000000"/>
          <w:szCs w:val="28"/>
          <w:lang w:eastAsia="ru-RU"/>
        </w:rPr>
        <w:t>в истекшем периоде 2020 года проведена проверка с</w:t>
      </w:r>
      <w:r w:rsidRPr="009317AD">
        <w:rPr>
          <w:szCs w:val="28"/>
        </w:rPr>
        <w:t>облюдени</w:t>
      </w:r>
      <w:r>
        <w:rPr>
          <w:szCs w:val="28"/>
        </w:rPr>
        <w:t>я</w:t>
      </w:r>
      <w:r w:rsidRPr="009317AD">
        <w:rPr>
          <w:szCs w:val="28"/>
        </w:rPr>
        <w:t xml:space="preserve"> прав хозяйствующих субъектов на своевременную оплату поставленных по государственным и муниципальным контрактам</w:t>
      </w:r>
      <w:r>
        <w:rPr>
          <w:szCs w:val="28"/>
        </w:rPr>
        <w:t xml:space="preserve"> товаров, работ и услуг</w:t>
      </w:r>
      <w:r w:rsidRPr="00E601C0">
        <w:rPr>
          <w:rFonts w:eastAsia="Times New Roman"/>
          <w:color w:val="000000"/>
          <w:szCs w:val="28"/>
          <w:lang w:eastAsia="ru-RU"/>
        </w:rPr>
        <w:t>, в ходе которо</w:t>
      </w:r>
      <w:r>
        <w:rPr>
          <w:rFonts w:eastAsia="Times New Roman"/>
          <w:color w:val="000000"/>
          <w:szCs w:val="28"/>
          <w:lang w:eastAsia="ru-RU"/>
        </w:rPr>
        <w:t>й</w:t>
      </w:r>
      <w:r w:rsidRPr="00E601C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в деятельности муниципального казенного учреждения культуры </w:t>
      </w:r>
      <w:proofErr w:type="spellStart"/>
      <w:r>
        <w:rPr>
          <w:rFonts w:eastAsia="Times New Roman"/>
          <w:color w:val="000000"/>
          <w:szCs w:val="28"/>
          <w:lang w:eastAsia="ru-RU"/>
        </w:rPr>
        <w:t>Камызякского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района выявлены нарушения</w:t>
      </w:r>
      <w:r w:rsidRPr="00E601C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условий заключенных контрактов в части неисполнения обязательств по своевременной оплате. </w:t>
      </w:r>
    </w:p>
    <w:p w:rsidR="00E620C9" w:rsidRDefault="00E620C9" w:rsidP="00E620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Так, учреждением культуры в период с октября 2019 года по декабрь 2019 года </w:t>
      </w:r>
      <w:r>
        <w:rPr>
          <w:szCs w:val="28"/>
        </w:rPr>
        <w:t xml:space="preserve">на основании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Times New Roman"/>
          <w:color w:val="000000"/>
          <w:szCs w:val="28"/>
          <w:lang w:eastAsia="ru-RU"/>
        </w:rPr>
        <w:t xml:space="preserve">заключены четыре договора на выполнение работ и оказание услуг для обеспечения муниципальных нужд учреждения с индивидуальными предпринимателями и организациями, относящимися к субъектам малого бизнеса. По условиям </w:t>
      </w:r>
      <w:r>
        <w:rPr>
          <w:szCs w:val="28"/>
        </w:rPr>
        <w:t xml:space="preserve">заключенных </w:t>
      </w:r>
      <w:r>
        <w:rPr>
          <w:rFonts w:eastAsia="Times New Roman"/>
          <w:color w:val="000000"/>
          <w:szCs w:val="28"/>
          <w:lang w:eastAsia="ru-RU"/>
        </w:rPr>
        <w:t xml:space="preserve">договоров </w:t>
      </w:r>
      <w:r>
        <w:rPr>
          <w:szCs w:val="28"/>
        </w:rPr>
        <w:t xml:space="preserve">при приемке выполненных работ и оказанных услуг заказчик обязан оплатить выполненные работы не позднее 31.12.2019. </w:t>
      </w:r>
      <w:r>
        <w:rPr>
          <w:rFonts w:eastAsia="Times New Roman"/>
          <w:color w:val="000000"/>
          <w:szCs w:val="28"/>
          <w:lang w:eastAsia="ru-RU"/>
        </w:rPr>
        <w:t xml:space="preserve">Однако, при выполнении полного объема работ и оказания услуг, обязательства по оплате муниципальным заказчиком в лице муниципального казенного учреждения культуры </w:t>
      </w:r>
      <w:proofErr w:type="spellStart"/>
      <w:r>
        <w:rPr>
          <w:rFonts w:eastAsia="Times New Roman"/>
          <w:color w:val="000000"/>
          <w:szCs w:val="28"/>
          <w:lang w:eastAsia="ru-RU"/>
        </w:rPr>
        <w:t>Камызякского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района не исполнены. </w:t>
      </w:r>
    </w:p>
    <w:p w:rsidR="00E620C9" w:rsidRPr="008C7E31" w:rsidRDefault="00E620C9" w:rsidP="00E620C9">
      <w:pPr>
        <w:pStyle w:val="a3"/>
        <w:ind w:firstLine="709"/>
        <w:jc w:val="both"/>
        <w:rPr>
          <w:rFonts w:cstheme="minorBidi"/>
          <w:color w:val="000000"/>
          <w:sz w:val="28"/>
          <w:szCs w:val="28"/>
          <w:lang w:eastAsia="ru-RU"/>
        </w:rPr>
      </w:pPr>
      <w:r w:rsidRPr="008629CA">
        <w:rPr>
          <w:sz w:val="28"/>
          <w:szCs w:val="28"/>
        </w:rPr>
        <w:t xml:space="preserve">Всего </w:t>
      </w:r>
      <w:r w:rsidRPr="008C7E31">
        <w:rPr>
          <w:rFonts w:cstheme="minorBidi"/>
          <w:color w:val="000000"/>
          <w:sz w:val="28"/>
          <w:szCs w:val="28"/>
          <w:lang w:eastAsia="ru-RU"/>
        </w:rPr>
        <w:t>задолженность перед субъектами малого предпринимательства у муниципального казенного учреждения культуры составила 45019 руб.</w:t>
      </w:r>
    </w:p>
    <w:p w:rsidR="00E620C9" w:rsidRDefault="00E620C9" w:rsidP="00E620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8C7E31">
        <w:rPr>
          <w:rFonts w:eastAsia="Times New Roman"/>
          <w:color w:val="000000"/>
          <w:szCs w:val="28"/>
          <w:lang w:eastAsia="ru-RU"/>
        </w:rPr>
        <w:t>По выявленным фактам нарушений прокуратурой</w:t>
      </w:r>
      <w:r w:rsidRPr="008629CA">
        <w:rPr>
          <w:rFonts w:eastAsia="Times New Roman" w:cs="Times New Roman"/>
          <w:szCs w:val="28"/>
          <w:lang w:eastAsia="ar-SA"/>
        </w:rPr>
        <w:t xml:space="preserve"> района в адрес директора </w:t>
      </w:r>
      <w:r>
        <w:rPr>
          <w:rFonts w:eastAsia="Times New Roman" w:cs="Times New Roman"/>
          <w:szCs w:val="28"/>
          <w:lang w:eastAsia="ar-SA"/>
        </w:rPr>
        <w:t>учреждения</w:t>
      </w:r>
      <w:r w:rsidRPr="008629CA">
        <w:rPr>
          <w:rFonts w:eastAsia="Times New Roman" w:cs="Times New Roman"/>
          <w:szCs w:val="28"/>
          <w:lang w:eastAsia="ar-SA"/>
        </w:rPr>
        <w:t xml:space="preserve"> внесено представление об устранении нарушений федерального законодательства, которое </w:t>
      </w:r>
      <w:r>
        <w:rPr>
          <w:rFonts w:eastAsia="Times New Roman" w:cs="Times New Roman"/>
          <w:szCs w:val="28"/>
          <w:lang w:eastAsia="ar-SA"/>
        </w:rPr>
        <w:t xml:space="preserve">рассмотрено и удовлетворено, 1 должностное лицо привлечено к дисциплинарной ответственности. </w:t>
      </w:r>
      <w:r>
        <w:rPr>
          <w:rFonts w:eastAsia="Times New Roman"/>
          <w:color w:val="000000"/>
          <w:szCs w:val="28"/>
          <w:lang w:eastAsia="ru-RU"/>
        </w:rPr>
        <w:t xml:space="preserve">После прокурорского вмешательства денежные средства субъектам малого бизнеса выплачены в полном объеме.   </w:t>
      </w:r>
      <w:r w:rsidRPr="00E601C0">
        <w:rPr>
          <w:rFonts w:eastAsia="Times New Roman"/>
          <w:color w:val="000000"/>
          <w:szCs w:val="28"/>
          <w:lang w:eastAsia="ru-RU"/>
        </w:rPr>
        <w:t xml:space="preserve"> </w:t>
      </w:r>
    </w:p>
    <w:bookmarkEnd w:id="0"/>
    <w:p w:rsidR="00E620C9" w:rsidRDefault="00E620C9">
      <w:pPr>
        <w:spacing w:after="160" w:line="259" w:lineRule="auto"/>
      </w:pPr>
    </w:p>
    <w:p w:rsidR="00E620C9" w:rsidRDefault="00E620C9" w:rsidP="00E620C9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Помощник прокурора района</w:t>
      </w:r>
    </w:p>
    <w:p w:rsidR="00E620C9" w:rsidRDefault="00E620C9" w:rsidP="00E620C9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E620C9" w:rsidRDefault="00E620C9" w:rsidP="00E620C9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юрист 2 класса</w:t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  <w:t xml:space="preserve">        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А.Ф.Сайфутдинова</w:t>
      </w:r>
      <w:proofErr w:type="spellEnd"/>
    </w:p>
    <w:p w:rsidR="00E620C9" w:rsidRDefault="00E620C9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E620C9" w:rsidRDefault="00E620C9" w:rsidP="00E620C9">
      <w:pPr>
        <w:ind w:firstLine="708"/>
        <w:jc w:val="center"/>
        <w:rPr>
          <w:rFonts w:cs="Times New Roman"/>
          <w:b/>
          <w:szCs w:val="28"/>
        </w:rPr>
      </w:pPr>
      <w:r w:rsidRPr="00E620C9">
        <w:rPr>
          <w:rFonts w:cs="Times New Roman"/>
          <w:b/>
          <w:szCs w:val="28"/>
        </w:rPr>
        <w:lastRenderedPageBreak/>
        <w:t xml:space="preserve">По результатам принятых прокуратурой района мер реагирования судебный пристав-исполнитель </w:t>
      </w:r>
      <w:proofErr w:type="spellStart"/>
      <w:r w:rsidRPr="00E620C9">
        <w:rPr>
          <w:rFonts w:cs="Times New Roman"/>
          <w:b/>
          <w:szCs w:val="28"/>
        </w:rPr>
        <w:t>Камызякского</w:t>
      </w:r>
      <w:proofErr w:type="spellEnd"/>
      <w:r w:rsidRPr="00E620C9">
        <w:rPr>
          <w:rFonts w:cs="Times New Roman"/>
          <w:b/>
          <w:szCs w:val="28"/>
        </w:rPr>
        <w:t xml:space="preserve"> района привлечен к административной ответственности за оскорбление гражданина.</w:t>
      </w:r>
    </w:p>
    <w:p w:rsidR="00E620C9" w:rsidRPr="00E620C9" w:rsidRDefault="00E620C9" w:rsidP="00E620C9">
      <w:pPr>
        <w:ind w:firstLine="708"/>
        <w:jc w:val="center"/>
        <w:rPr>
          <w:rFonts w:cs="Times New Roman"/>
          <w:b/>
          <w:szCs w:val="28"/>
        </w:rPr>
      </w:pPr>
    </w:p>
    <w:p w:rsidR="00E620C9" w:rsidRDefault="00E620C9" w:rsidP="00E620C9">
      <w:pPr>
        <w:ind w:firstLine="708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Прокуратурой района по обращению гражданина Б. проведена проверка соблюдения сотрудниками </w:t>
      </w:r>
      <w:proofErr w:type="spellStart"/>
      <w:r>
        <w:rPr>
          <w:rFonts w:cs="Times New Roman"/>
          <w:szCs w:val="28"/>
        </w:rPr>
        <w:t>Камызякского</w:t>
      </w:r>
      <w:proofErr w:type="spellEnd"/>
      <w:r>
        <w:rPr>
          <w:rFonts w:cs="Times New Roman"/>
          <w:szCs w:val="28"/>
        </w:rPr>
        <w:t xml:space="preserve"> районного отдела судебных приставов-исполнителей федерального законодательства, по результатам которой</w:t>
      </w:r>
      <w:r w:rsidRPr="00086D0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установлено, что гражданин Б.</w:t>
      </w:r>
      <w:r>
        <w:rPr>
          <w:color w:val="000000"/>
          <w:szCs w:val="28"/>
        </w:rPr>
        <w:t xml:space="preserve"> обратился по телефону в </w:t>
      </w:r>
      <w:proofErr w:type="spellStart"/>
      <w:r>
        <w:rPr>
          <w:color w:val="000000"/>
          <w:szCs w:val="28"/>
        </w:rPr>
        <w:t>Камызякский</w:t>
      </w:r>
      <w:proofErr w:type="spellEnd"/>
      <w:r>
        <w:rPr>
          <w:color w:val="000000"/>
          <w:szCs w:val="28"/>
        </w:rPr>
        <w:t xml:space="preserve"> районный отдел судебных приставов-исполнителей по вопросу необоснованного наложения запрета на регистрационные действия с автомобилем. </w:t>
      </w:r>
    </w:p>
    <w:p w:rsidR="00E620C9" w:rsidRDefault="00E620C9" w:rsidP="00E620C9">
      <w:pPr>
        <w:ind w:firstLine="708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 xml:space="preserve">Вместе с тем, судебный пристав-исполнитель </w:t>
      </w:r>
      <w:proofErr w:type="spellStart"/>
      <w:r>
        <w:rPr>
          <w:color w:val="000000"/>
          <w:szCs w:val="28"/>
        </w:rPr>
        <w:t>Камызякского</w:t>
      </w:r>
      <w:proofErr w:type="spellEnd"/>
      <w:r>
        <w:rPr>
          <w:color w:val="000000"/>
          <w:szCs w:val="28"/>
        </w:rPr>
        <w:t xml:space="preserve"> РОСП УФССП России по Астраханской области, находясь на рабочем месте, ввиду возникших личных неприязненных отношений к гражданину Б., выразился в отношении последнего нецензурной бранью, чем оскорбил его честь и достоинство.</w:t>
      </w:r>
      <w:r>
        <w:rPr>
          <w:rFonts w:cs="Times New Roman"/>
          <w:szCs w:val="28"/>
        </w:rPr>
        <w:t xml:space="preserve"> При этом, доводы Б. о необоснованном аресте транспортного средства нашли свое подтверждение.</w:t>
      </w:r>
    </w:p>
    <w:p w:rsidR="00E620C9" w:rsidRDefault="00E620C9" w:rsidP="00E620C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в действиях судебного пристава-исполнителя выявлены признаки административного правонарушения, предусмотренного ст.5.61 Кодекса Российской Федерации об административных правонарушениях «Оскорбление» - то есть унижение</w:t>
      </w:r>
      <w:r w:rsidRPr="00CB6690">
        <w:rPr>
          <w:rFonts w:cs="Times New Roman"/>
          <w:szCs w:val="28"/>
        </w:rPr>
        <w:t xml:space="preserve"> чести и достоинства другого лица, выраженное в неприличной форме</w:t>
      </w:r>
      <w:r>
        <w:rPr>
          <w:rFonts w:cs="Times New Roman"/>
          <w:szCs w:val="28"/>
        </w:rPr>
        <w:t xml:space="preserve">. </w:t>
      </w:r>
    </w:p>
    <w:p w:rsidR="00E620C9" w:rsidRDefault="00E620C9" w:rsidP="00E620C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В целях защиты прав гражданина прокуратурой района в суд направлено дело об административном правонарушении в отношении судебного пристава-исполнителя, которое рассмотрено и удовлетворено, судом судебному приставу-исполнителю назначено наказание в виде штрафа в размере 10 000 рублей. Также в адрес руководителя УФССП России по Астраханской области внесено представление, которое рассмотрено и удовлетворено, незаконный арест на регистрационные действия в отношении транспортного средства снят.</w:t>
      </w:r>
    </w:p>
    <w:p w:rsidR="00E620C9" w:rsidRDefault="00E620C9" w:rsidP="00E620C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Вопрос защиты чести и достоинства граждан находится на постоянном контроле прокуратуры района.</w:t>
      </w:r>
    </w:p>
    <w:p w:rsidR="00E620C9" w:rsidRDefault="00E620C9" w:rsidP="00E620C9">
      <w:pPr>
        <w:autoSpaceDE w:val="0"/>
        <w:autoSpaceDN w:val="0"/>
        <w:adjustRightInd w:val="0"/>
        <w:jc w:val="both"/>
        <w:rPr>
          <w:szCs w:val="28"/>
        </w:rPr>
      </w:pPr>
    </w:p>
    <w:p w:rsidR="00E620C9" w:rsidRDefault="00E620C9" w:rsidP="00E620C9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Помощник прокурора района</w:t>
      </w:r>
    </w:p>
    <w:p w:rsidR="00E620C9" w:rsidRDefault="00E620C9" w:rsidP="00E620C9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Cs w:val="28"/>
        </w:rPr>
      </w:pPr>
    </w:p>
    <w:p w:rsidR="00E620C9" w:rsidRDefault="00E620C9" w:rsidP="00E620C9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юрист 3 класса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</w:t>
      </w:r>
      <w:proofErr w:type="spellStart"/>
      <w:r>
        <w:rPr>
          <w:rFonts w:cs="Times New Roman"/>
          <w:szCs w:val="28"/>
        </w:rPr>
        <w:t>А.Р.Абдулхаликова</w:t>
      </w:r>
      <w:proofErr w:type="spellEnd"/>
    </w:p>
    <w:p w:rsidR="00E620C9" w:rsidRDefault="00E620C9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620C9" w:rsidRPr="00E620C9" w:rsidRDefault="00E620C9" w:rsidP="00E620C9">
      <w:pPr>
        <w:ind w:firstLine="708"/>
        <w:jc w:val="center"/>
        <w:rPr>
          <w:b/>
          <w:szCs w:val="28"/>
        </w:rPr>
      </w:pPr>
      <w:r w:rsidRPr="00E620C9">
        <w:rPr>
          <w:b/>
          <w:szCs w:val="28"/>
        </w:rPr>
        <w:lastRenderedPageBreak/>
        <w:t>Прокуратурой района поддержано государственное обвинение в отношении бывшего участкового уполномоченного полиции</w:t>
      </w:r>
    </w:p>
    <w:p w:rsidR="00E620C9" w:rsidRDefault="00E620C9" w:rsidP="00E620C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E620C9" w:rsidRPr="001E2086" w:rsidRDefault="00E620C9" w:rsidP="00E620C9">
      <w:pPr>
        <w:ind w:firstLine="708"/>
        <w:jc w:val="both"/>
        <w:rPr>
          <w:rFonts w:cs="Times New Roman"/>
          <w:bCs/>
          <w:szCs w:val="28"/>
        </w:rPr>
      </w:pPr>
      <w:proofErr w:type="spellStart"/>
      <w:r>
        <w:rPr>
          <w:szCs w:val="28"/>
        </w:rPr>
        <w:t>Камызякским</w:t>
      </w:r>
      <w:proofErr w:type="spellEnd"/>
      <w:r>
        <w:rPr>
          <w:szCs w:val="28"/>
        </w:rPr>
        <w:t xml:space="preserve"> районным судом в мае 2020 года вынесен приговор по уголовному делу в отношении</w:t>
      </w:r>
      <w:r w:rsidRPr="001E2086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бывшего участкового уполномоченного полиции Б</w:t>
      </w:r>
      <w:r w:rsidRPr="001E2086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по обвинению</w:t>
      </w:r>
      <w:r w:rsidRPr="001E2086">
        <w:rPr>
          <w:rFonts w:cs="Times New Roman"/>
          <w:bCs/>
          <w:szCs w:val="28"/>
        </w:rPr>
        <w:t xml:space="preserve"> в совершении преступления, предусмотренного ч. 1 ст. </w:t>
      </w:r>
      <w:r>
        <w:rPr>
          <w:rFonts w:cs="Times New Roman"/>
          <w:bCs/>
          <w:szCs w:val="28"/>
        </w:rPr>
        <w:t>285</w:t>
      </w:r>
      <w:r w:rsidRPr="001E2086">
        <w:rPr>
          <w:rFonts w:cs="Times New Roman"/>
          <w:bCs/>
          <w:szCs w:val="28"/>
        </w:rPr>
        <w:t xml:space="preserve"> УК РФ. </w:t>
      </w:r>
    </w:p>
    <w:p w:rsidR="00E620C9" w:rsidRDefault="00E620C9" w:rsidP="00E620C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установлено</w:t>
      </w:r>
      <w:r w:rsidRPr="00ED0B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55FE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участковым уполномоченным полиции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совершил преступные действия, явно выходящие за пределы его полномочий, выразившиеся в формировании незаконной доказательственной базы, повлекшие возбуждение уголовного дела по п. «б» ч. 1 ст. 256 УК РФ в отношении гражданина К. </w:t>
      </w:r>
    </w:p>
    <w:p w:rsidR="00E620C9" w:rsidRDefault="00E620C9" w:rsidP="00E620C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Незаконное постановление о возбуждении уголовного дела в отношении К. по п. «б» ч. 1 ст. 256 УК РФ отменено.   </w:t>
      </w:r>
    </w:p>
    <w:p w:rsidR="00E620C9" w:rsidRPr="00196E14" w:rsidRDefault="00E620C9" w:rsidP="00E620C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6E14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>Б</w:t>
      </w:r>
      <w:r w:rsidRPr="00196E14">
        <w:rPr>
          <w:rFonts w:ascii="Times New Roman" w:hAnsi="Times New Roman"/>
          <w:sz w:val="28"/>
          <w:szCs w:val="28"/>
        </w:rPr>
        <w:t xml:space="preserve">. органами предварительного следствия квалифицированы по ч. 1 ст. </w:t>
      </w:r>
      <w:r>
        <w:rPr>
          <w:rFonts w:ascii="Times New Roman" w:hAnsi="Times New Roman"/>
          <w:sz w:val="28"/>
          <w:szCs w:val="28"/>
        </w:rPr>
        <w:t>285</w:t>
      </w:r>
      <w:r w:rsidRPr="00196E14">
        <w:rPr>
          <w:rFonts w:ascii="Times New Roman" w:hAnsi="Times New Roman"/>
          <w:sz w:val="28"/>
          <w:szCs w:val="28"/>
        </w:rPr>
        <w:t xml:space="preserve"> УК РФ –</w:t>
      </w:r>
      <w:r>
        <w:rPr>
          <w:rFonts w:ascii="Times New Roman" w:hAnsi="Times New Roman"/>
          <w:sz w:val="28"/>
          <w:szCs w:val="28"/>
        </w:rPr>
        <w:t xml:space="preserve"> использование должностным лицом своих служебных полномочий вопреки интересам службы, если это деяние совершено из иной личной заинтересованности и повлекло существенное нарушение прав и законных интересов общества и государства</w:t>
      </w:r>
      <w:r w:rsidRPr="00196E14">
        <w:rPr>
          <w:rFonts w:ascii="Times New Roman" w:hAnsi="Times New Roman"/>
          <w:sz w:val="28"/>
          <w:szCs w:val="28"/>
        </w:rPr>
        <w:t>.</w:t>
      </w:r>
    </w:p>
    <w:p w:rsidR="00E620C9" w:rsidRDefault="00E620C9" w:rsidP="00E620C9">
      <w:pPr>
        <w:ind w:right="-3" w:firstLine="709"/>
        <w:jc w:val="both"/>
        <w:rPr>
          <w:rFonts w:cs="Times New Roman"/>
          <w:szCs w:val="28"/>
        </w:rPr>
      </w:pPr>
      <w:r w:rsidRPr="00196E14">
        <w:rPr>
          <w:szCs w:val="28"/>
        </w:rPr>
        <w:t>Суд согласился с мнением государственного обвинителя о виновности подсудимо</w:t>
      </w:r>
      <w:r>
        <w:rPr>
          <w:szCs w:val="28"/>
        </w:rPr>
        <w:t>го</w:t>
      </w:r>
      <w:r w:rsidRPr="00196E14">
        <w:rPr>
          <w:szCs w:val="28"/>
        </w:rPr>
        <w:t xml:space="preserve"> и назначил </w:t>
      </w:r>
      <w:r>
        <w:rPr>
          <w:szCs w:val="28"/>
        </w:rPr>
        <w:t>Б</w:t>
      </w:r>
      <w:r w:rsidRPr="00196E14">
        <w:rPr>
          <w:szCs w:val="28"/>
        </w:rPr>
        <w:t>.</w:t>
      </w:r>
      <w:r>
        <w:rPr>
          <w:szCs w:val="28"/>
        </w:rPr>
        <w:t xml:space="preserve"> наказание в виде 2 лет лишения свободы</w:t>
      </w:r>
      <w:r w:rsidRPr="00090B2A">
        <w:rPr>
          <w:bCs/>
        </w:rPr>
        <w:t xml:space="preserve"> </w:t>
      </w:r>
      <w:r>
        <w:rPr>
          <w:bCs/>
        </w:rPr>
        <w:t>с назначением дополнительного наказания в виде лишения права занимать должности в правоохранительных органах, связанные с осуществлением функций представителя власти на срок 2 года. Наказание в виде лишения свободы назначено условно с применением ст. 73 УК РФ с испытательным сроком 2 года.</w:t>
      </w:r>
    </w:p>
    <w:p w:rsidR="00E620C9" w:rsidRDefault="00E620C9" w:rsidP="00E620C9">
      <w:pPr>
        <w:ind w:right="-3" w:firstLine="709"/>
        <w:jc w:val="both"/>
        <w:rPr>
          <w:bCs/>
        </w:rPr>
      </w:pPr>
      <w:r>
        <w:rPr>
          <w:bCs/>
        </w:rPr>
        <w:t>Приговор вступил в законную силу.</w:t>
      </w:r>
    </w:p>
    <w:p w:rsidR="00E620C9" w:rsidRDefault="00E620C9" w:rsidP="00E620C9">
      <w:pPr>
        <w:ind w:right="-3"/>
        <w:jc w:val="both"/>
        <w:rPr>
          <w:bCs/>
        </w:rPr>
      </w:pPr>
    </w:p>
    <w:p w:rsidR="00E620C9" w:rsidRDefault="00E620C9" w:rsidP="00E620C9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Старший помощник прокурора</w:t>
      </w:r>
    </w:p>
    <w:p w:rsidR="00E620C9" w:rsidRDefault="00E620C9" w:rsidP="00E620C9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5F7B79" w:rsidRDefault="00E620C9" w:rsidP="00E620C9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младший советник юстиции</w:t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  <w:t xml:space="preserve">                О.Н. </w:t>
      </w:r>
      <w:proofErr w:type="spellStart"/>
      <w:r>
        <w:rPr>
          <w:rFonts w:eastAsia="Times New Roman"/>
          <w:color w:val="000000"/>
          <w:szCs w:val="28"/>
          <w:lang w:eastAsia="ru-RU"/>
        </w:rPr>
        <w:t>Валькова</w:t>
      </w:r>
      <w:proofErr w:type="spellEnd"/>
    </w:p>
    <w:p w:rsidR="005F7B79" w:rsidRDefault="005F7B79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5F7B79" w:rsidRPr="005F7B79" w:rsidRDefault="005F7B79" w:rsidP="005F7B79">
      <w:pPr>
        <w:pStyle w:val="ConsNonformat"/>
        <w:widowControl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79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принятых мер прокурорского реагирования орган местного самоуправления обязан к утверждени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F7B79">
        <w:rPr>
          <w:rFonts w:ascii="Times New Roman" w:hAnsi="Times New Roman" w:cs="Times New Roman"/>
          <w:b/>
          <w:sz w:val="28"/>
          <w:szCs w:val="28"/>
        </w:rPr>
        <w:t xml:space="preserve"> правил землепользования и застройки</w:t>
      </w:r>
    </w:p>
    <w:p w:rsidR="005F7B79" w:rsidRDefault="005F7B79" w:rsidP="005F7B79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B79" w:rsidRDefault="005F7B79" w:rsidP="005F7B79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проверке деятельности одного из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выявлены нарушения градостроительного законодательства, в части непринятия</w:t>
      </w:r>
      <w:r w:rsidRPr="00313AC9">
        <w:rPr>
          <w:rFonts w:ascii="Times New Roman" w:hAnsi="Times New Roman" w:cs="Times New Roman"/>
          <w:sz w:val="28"/>
          <w:szCs w:val="28"/>
        </w:rPr>
        <w:t xml:space="preserve"> мер по </w:t>
      </w:r>
      <w:r>
        <w:rPr>
          <w:rFonts w:ascii="Times New Roman" w:hAnsi="Times New Roman" w:cs="Times New Roman"/>
          <w:sz w:val="28"/>
          <w:szCs w:val="28"/>
        </w:rPr>
        <w:t>внесению изменений</w:t>
      </w:r>
      <w:r w:rsidRPr="0031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Генеральный план</w:t>
      </w:r>
      <w:r w:rsidRPr="00313AC9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AC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B79" w:rsidRDefault="005F7B79" w:rsidP="005F7B79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</w:t>
      </w:r>
      <w:r w:rsidRPr="00313AC9">
        <w:rPr>
          <w:rFonts w:ascii="Times New Roman" w:hAnsi="Times New Roman" w:cs="Times New Roman"/>
          <w:sz w:val="28"/>
          <w:szCs w:val="28"/>
        </w:rPr>
        <w:t xml:space="preserve">рокуратурой района в адрес главы администрации внесено представление, по результатам его рассмотрения 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AC9">
        <w:rPr>
          <w:rFonts w:ascii="Times New Roman" w:hAnsi="Times New Roman" w:cs="Times New Roman"/>
          <w:sz w:val="28"/>
          <w:szCs w:val="28"/>
        </w:rPr>
        <w:t xml:space="preserve"> внесены изменения в Генеральный план</w:t>
      </w:r>
      <w:r w:rsidRPr="007851FE">
        <w:rPr>
          <w:rFonts w:ascii="Times New Roman" w:hAnsi="Times New Roman" w:cs="Times New Roman"/>
          <w:sz w:val="28"/>
          <w:szCs w:val="28"/>
        </w:rPr>
        <w:t xml:space="preserve">, 1 лицо привлечено к дисциплинарной ответственности. </w:t>
      </w:r>
    </w:p>
    <w:p w:rsidR="005F7B79" w:rsidRDefault="005F7B79" w:rsidP="005F7B79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C9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приняты не все меры </w:t>
      </w:r>
      <w:r w:rsidRPr="00313AC9">
        <w:rPr>
          <w:rFonts w:ascii="Times New Roman" w:hAnsi="Times New Roman" w:cs="Times New Roman"/>
          <w:sz w:val="28"/>
          <w:szCs w:val="28"/>
        </w:rPr>
        <w:t xml:space="preserve">к </w:t>
      </w:r>
      <w:r w:rsidRPr="007851FE">
        <w:rPr>
          <w:rFonts w:ascii="Times New Roman" w:hAnsi="Times New Roman" w:cs="Times New Roman"/>
          <w:sz w:val="28"/>
          <w:szCs w:val="28"/>
        </w:rPr>
        <w:t>внесению изменений в правила землепользования и застройки, нарушения в полном объеме не устранены, в связи с чем 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23.03.2020</w:t>
      </w:r>
      <w:r w:rsidRPr="007851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51FE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7851FE">
        <w:rPr>
          <w:rFonts w:ascii="Times New Roman" w:hAnsi="Times New Roman" w:cs="Times New Roman"/>
          <w:sz w:val="28"/>
          <w:szCs w:val="28"/>
        </w:rPr>
        <w:t xml:space="preserve"> районный суд направлено исковое заявление в защиту прав, свобод и законных интересов неопределенного круга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1FE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7851F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851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утвердить актуальные </w:t>
      </w:r>
      <w:r w:rsidRPr="007851FE">
        <w:rPr>
          <w:rFonts w:ascii="Times New Roman" w:hAnsi="Times New Roman" w:cs="Times New Roman"/>
          <w:sz w:val="28"/>
          <w:szCs w:val="28"/>
        </w:rPr>
        <w:t>правила землепользования и застройки,</w:t>
      </w:r>
      <w:r>
        <w:rPr>
          <w:rFonts w:ascii="Times New Roman" w:hAnsi="Times New Roman" w:cs="Times New Roman"/>
          <w:sz w:val="28"/>
          <w:szCs w:val="28"/>
        </w:rPr>
        <w:t xml:space="preserve"> отвечающие требованиям законодательства.</w:t>
      </w:r>
    </w:p>
    <w:p w:rsidR="005F7B79" w:rsidRDefault="005F7B79" w:rsidP="005F7B79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51FE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искового заявления судом, требования прокурора удовлетворены в полном объеме, орган местного самоуправления обязан к утверждению правил землепользования и застройки. </w:t>
      </w:r>
    </w:p>
    <w:p w:rsidR="005F7B79" w:rsidRDefault="005F7B79" w:rsidP="005F7B79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78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79" w:rsidRDefault="005F7B79" w:rsidP="005F7B7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7B79" w:rsidRDefault="005F7B79" w:rsidP="005F7B7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В.С. Анненков</w:t>
      </w:r>
    </w:p>
    <w:p w:rsidR="005F7B79" w:rsidRDefault="005F7B79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607755" w:rsidRPr="00607755" w:rsidRDefault="00607755" w:rsidP="00607755">
      <w:pPr>
        <w:ind w:firstLine="709"/>
        <w:jc w:val="center"/>
        <w:rPr>
          <w:rFonts w:cs="Times New Roman"/>
          <w:b/>
          <w:szCs w:val="28"/>
        </w:rPr>
      </w:pPr>
      <w:r w:rsidRPr="00607755">
        <w:rPr>
          <w:rFonts w:cs="Times New Roman"/>
          <w:b/>
          <w:szCs w:val="28"/>
        </w:rPr>
        <w:lastRenderedPageBreak/>
        <w:t>Проку</w:t>
      </w:r>
      <w:bookmarkStart w:id="1" w:name="_GoBack"/>
      <w:bookmarkEnd w:id="1"/>
      <w:r w:rsidRPr="00607755">
        <w:rPr>
          <w:rFonts w:cs="Times New Roman"/>
          <w:b/>
          <w:szCs w:val="28"/>
        </w:rPr>
        <w:t xml:space="preserve">ратурой района поддержано обвинение в отношении </w:t>
      </w:r>
      <w:r w:rsidRPr="00607755">
        <w:rPr>
          <w:b/>
          <w:szCs w:val="28"/>
        </w:rPr>
        <w:t>члена участковой избирательной комиссии, обвиняемой в сбыте алкогольной продукции</w:t>
      </w:r>
    </w:p>
    <w:p w:rsidR="00607755" w:rsidRDefault="00607755" w:rsidP="00607755">
      <w:pPr>
        <w:ind w:firstLine="709"/>
        <w:jc w:val="both"/>
        <w:rPr>
          <w:rFonts w:cs="Times New Roman"/>
          <w:szCs w:val="28"/>
        </w:rPr>
      </w:pPr>
    </w:p>
    <w:p w:rsidR="00607755" w:rsidRPr="00BC2DFD" w:rsidRDefault="00607755" w:rsidP="00607755">
      <w:pPr>
        <w:ind w:firstLine="709"/>
        <w:jc w:val="both"/>
        <w:rPr>
          <w:rFonts w:cs="Times New Roman"/>
          <w:szCs w:val="28"/>
        </w:rPr>
      </w:pPr>
      <w:r w:rsidRPr="00BC2DFD">
        <w:rPr>
          <w:rFonts w:cs="Times New Roman"/>
          <w:szCs w:val="28"/>
        </w:rPr>
        <w:t xml:space="preserve">Прокуратурой </w:t>
      </w:r>
      <w:proofErr w:type="spellStart"/>
      <w:r w:rsidRPr="00BC2DFD">
        <w:rPr>
          <w:rFonts w:cs="Times New Roman"/>
          <w:szCs w:val="28"/>
        </w:rPr>
        <w:t>Камызякского</w:t>
      </w:r>
      <w:proofErr w:type="spellEnd"/>
      <w:r w:rsidRPr="00BC2DFD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 xml:space="preserve"> в истекшем периоде 2020 </w:t>
      </w:r>
      <w:proofErr w:type="gramStart"/>
      <w:r>
        <w:rPr>
          <w:rFonts w:cs="Times New Roman"/>
          <w:szCs w:val="28"/>
        </w:rPr>
        <w:t xml:space="preserve">года </w:t>
      </w:r>
      <w:r w:rsidRPr="00BC2DFD">
        <w:rPr>
          <w:rFonts w:cs="Times New Roman"/>
          <w:szCs w:val="28"/>
        </w:rPr>
        <w:t xml:space="preserve"> утверждено</w:t>
      </w:r>
      <w:proofErr w:type="gramEnd"/>
      <w:r w:rsidRPr="00BC2DFD">
        <w:rPr>
          <w:rFonts w:cs="Times New Roman"/>
          <w:szCs w:val="28"/>
        </w:rPr>
        <w:t xml:space="preserve"> обвинительное заключение в отношении </w:t>
      </w:r>
      <w:r w:rsidRPr="00BC2DFD">
        <w:rPr>
          <w:szCs w:val="28"/>
        </w:rPr>
        <w:t xml:space="preserve">члена участковой избирательной комиссии </w:t>
      </w:r>
      <w:proofErr w:type="spellStart"/>
      <w:r w:rsidRPr="00BC2DFD">
        <w:rPr>
          <w:szCs w:val="28"/>
        </w:rPr>
        <w:t>Камызякского</w:t>
      </w:r>
      <w:proofErr w:type="spellEnd"/>
      <w:r w:rsidRPr="00BC2DFD">
        <w:rPr>
          <w:szCs w:val="28"/>
        </w:rPr>
        <w:t xml:space="preserve"> района Астраханской области с правом решающего голоса</w:t>
      </w:r>
      <w:r w:rsidRPr="00BC2DFD">
        <w:rPr>
          <w:rFonts w:cs="Times New Roman"/>
          <w:szCs w:val="28"/>
        </w:rPr>
        <w:t xml:space="preserve"> Ш. </w:t>
      </w:r>
      <w:r w:rsidRPr="00BC2DFD">
        <w:rPr>
          <w:rFonts w:cs="Times New Roman"/>
          <w:color w:val="000000"/>
          <w:szCs w:val="28"/>
        </w:rPr>
        <w:t>Она обвиняется в совершении преступления, преду</w:t>
      </w:r>
      <w:r>
        <w:rPr>
          <w:rFonts w:cs="Times New Roman"/>
          <w:color w:val="000000"/>
          <w:szCs w:val="28"/>
        </w:rPr>
        <w:t xml:space="preserve">смотренного ч. 1 ст. 238 УК РФ, а именно за </w:t>
      </w:r>
      <w:r w:rsidRPr="00196E14">
        <w:rPr>
          <w:szCs w:val="28"/>
        </w:rPr>
        <w:t>сбыт продукции, не соответствующей требованиям безопасности для жизни и здоровья потребителей</w:t>
      </w:r>
      <w:r w:rsidRPr="00BC2DFD">
        <w:rPr>
          <w:rFonts w:cs="Times New Roman"/>
          <w:color w:val="000000"/>
          <w:szCs w:val="28"/>
        </w:rPr>
        <w:t>.</w:t>
      </w:r>
    </w:p>
    <w:p w:rsidR="00607755" w:rsidRDefault="00607755" w:rsidP="00607755">
      <w:pPr>
        <w:ind w:firstLine="709"/>
        <w:jc w:val="both"/>
        <w:rPr>
          <w:szCs w:val="28"/>
        </w:rPr>
      </w:pPr>
      <w:r w:rsidRPr="00BC2DFD">
        <w:rPr>
          <w:rFonts w:cs="Times New Roman"/>
          <w:szCs w:val="28"/>
        </w:rPr>
        <w:t>По версии</w:t>
      </w:r>
      <w:r w:rsidRPr="00AD2028">
        <w:rPr>
          <w:rFonts w:cs="Times New Roman"/>
          <w:szCs w:val="28"/>
        </w:rPr>
        <w:t xml:space="preserve"> следствия</w:t>
      </w:r>
      <w:r>
        <w:rPr>
          <w:rFonts w:cs="Times New Roman"/>
          <w:color w:val="000000"/>
          <w:szCs w:val="28"/>
        </w:rPr>
        <w:t xml:space="preserve"> Ш. приобрела </w:t>
      </w:r>
      <w:r w:rsidRPr="006E159C">
        <w:rPr>
          <w:szCs w:val="28"/>
        </w:rPr>
        <w:t>спиртосодержащую фальсифицированную алкогольную продукцию</w:t>
      </w:r>
      <w:r>
        <w:rPr>
          <w:szCs w:val="28"/>
        </w:rPr>
        <w:t>,</w:t>
      </w:r>
      <w:r w:rsidRPr="006E159C">
        <w:rPr>
          <w:szCs w:val="28"/>
        </w:rPr>
        <w:t xml:space="preserve"> </w:t>
      </w:r>
      <w:r w:rsidRPr="006E159C">
        <w:rPr>
          <w:rFonts w:eastAsia="Times New Roman CYR"/>
          <w:szCs w:val="28"/>
        </w:rPr>
        <w:t xml:space="preserve">не отвечающую требованиям безопасности </w:t>
      </w:r>
      <w:r>
        <w:rPr>
          <w:rFonts w:eastAsia="Times New Roman CYR"/>
          <w:szCs w:val="28"/>
        </w:rPr>
        <w:t xml:space="preserve">для </w:t>
      </w:r>
      <w:r w:rsidRPr="006E159C">
        <w:rPr>
          <w:rFonts w:eastAsia="Times New Roman CYR"/>
          <w:szCs w:val="28"/>
        </w:rPr>
        <w:t>жизни и здоровья потребителей</w:t>
      </w:r>
      <w:r>
        <w:rPr>
          <w:rFonts w:cs="Times New Roman"/>
          <w:szCs w:val="28"/>
        </w:rPr>
        <w:t xml:space="preserve">, которую, </w:t>
      </w:r>
      <w:r w:rsidRPr="006E159C">
        <w:rPr>
          <w:szCs w:val="28"/>
        </w:rPr>
        <w:t>наход</w:t>
      </w:r>
      <w:r>
        <w:rPr>
          <w:szCs w:val="28"/>
        </w:rPr>
        <w:t>ясь по месту своего жительства</w:t>
      </w:r>
      <w:r w:rsidRPr="006E159C">
        <w:rPr>
          <w:szCs w:val="28"/>
        </w:rPr>
        <w:t xml:space="preserve"> незаконно сбыл</w:t>
      </w:r>
      <w:r>
        <w:rPr>
          <w:szCs w:val="28"/>
        </w:rPr>
        <w:t>а</w:t>
      </w:r>
      <w:r w:rsidRPr="006E159C">
        <w:rPr>
          <w:szCs w:val="28"/>
        </w:rPr>
        <w:t xml:space="preserve"> в ходе проведения сотрудниками полиции оперативно-розыскного мероприятия «Негласная проверочная закупка»</w:t>
      </w:r>
      <w:r>
        <w:rPr>
          <w:szCs w:val="28"/>
        </w:rPr>
        <w:t>.</w:t>
      </w:r>
    </w:p>
    <w:p w:rsidR="00607755" w:rsidRPr="001E53B8" w:rsidRDefault="00607755" w:rsidP="00607755">
      <w:pPr>
        <w:pStyle w:val="ConsNonformat"/>
        <w:widowControl/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20.12.2019 в период времени с 15.40 до 16.00 часов, находясь по месту своего жительства в г. Камызяк, Ш. сбыла участнику проверочной закупки за 80 рублей, спиртосодержащую жидкость. </w:t>
      </w:r>
    </w:p>
    <w:p w:rsidR="00607755" w:rsidRDefault="00607755" w:rsidP="0060775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Прокуратурой района уголовное дело </w:t>
      </w:r>
      <w:r w:rsidRPr="00261364">
        <w:rPr>
          <w:rFonts w:cs="Times New Roman"/>
          <w:szCs w:val="28"/>
        </w:rPr>
        <w:t>направ</w:t>
      </w:r>
      <w:r>
        <w:rPr>
          <w:rFonts w:cs="Times New Roman"/>
          <w:szCs w:val="28"/>
        </w:rPr>
        <w:t>лено</w:t>
      </w:r>
      <w:r w:rsidRPr="00261364">
        <w:rPr>
          <w:rFonts w:cs="Times New Roman"/>
          <w:szCs w:val="28"/>
        </w:rPr>
        <w:t xml:space="preserve"> в </w:t>
      </w:r>
      <w:proofErr w:type="spellStart"/>
      <w:r w:rsidRPr="00261364">
        <w:rPr>
          <w:rFonts w:cs="Times New Roman"/>
          <w:szCs w:val="28"/>
        </w:rPr>
        <w:t>Камызякский</w:t>
      </w:r>
      <w:proofErr w:type="spellEnd"/>
      <w:r w:rsidRPr="00261364">
        <w:rPr>
          <w:rFonts w:cs="Times New Roman"/>
          <w:szCs w:val="28"/>
        </w:rPr>
        <w:t xml:space="preserve"> районный суд</w:t>
      </w:r>
      <w:r>
        <w:rPr>
          <w:rFonts w:cs="Times New Roman"/>
          <w:szCs w:val="28"/>
        </w:rPr>
        <w:t xml:space="preserve"> для </w:t>
      </w:r>
      <w:proofErr w:type="gramStart"/>
      <w:r>
        <w:rPr>
          <w:rFonts w:cs="Times New Roman"/>
          <w:szCs w:val="28"/>
        </w:rPr>
        <w:t>рассмотрения</w:t>
      </w:r>
      <w:proofErr w:type="gramEnd"/>
      <w:r>
        <w:rPr>
          <w:rFonts w:cs="Times New Roman"/>
          <w:szCs w:val="28"/>
        </w:rPr>
        <w:t xml:space="preserve"> по существу.</w:t>
      </w:r>
    </w:p>
    <w:p w:rsidR="005F7B79" w:rsidRPr="001E2086" w:rsidRDefault="00607755" w:rsidP="005F7B79">
      <w:pPr>
        <w:ind w:firstLine="708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По результатам рассмотрения уголовного дела, </w:t>
      </w:r>
      <w:proofErr w:type="spellStart"/>
      <w:r w:rsidR="005F7B79">
        <w:rPr>
          <w:szCs w:val="28"/>
        </w:rPr>
        <w:t>Камызякским</w:t>
      </w:r>
      <w:proofErr w:type="spellEnd"/>
      <w:r w:rsidR="005F7B79">
        <w:rPr>
          <w:szCs w:val="28"/>
        </w:rPr>
        <w:t xml:space="preserve"> районным судом </w:t>
      </w:r>
      <w:r w:rsidR="005F7B79" w:rsidRPr="001E2086">
        <w:rPr>
          <w:szCs w:val="28"/>
        </w:rPr>
        <w:t>06</w:t>
      </w:r>
      <w:r w:rsidR="005F7B79">
        <w:rPr>
          <w:szCs w:val="28"/>
        </w:rPr>
        <w:t>.</w:t>
      </w:r>
      <w:r w:rsidR="005F7B79" w:rsidRPr="001E2086">
        <w:rPr>
          <w:szCs w:val="28"/>
        </w:rPr>
        <w:t>05</w:t>
      </w:r>
      <w:r w:rsidR="005F7B79">
        <w:rPr>
          <w:szCs w:val="28"/>
        </w:rPr>
        <w:t>.</w:t>
      </w:r>
      <w:r w:rsidR="005F7B79" w:rsidRPr="001E2086">
        <w:rPr>
          <w:szCs w:val="28"/>
        </w:rPr>
        <w:t>2020</w:t>
      </w:r>
      <w:r w:rsidR="005F7B79">
        <w:rPr>
          <w:szCs w:val="28"/>
        </w:rPr>
        <w:t xml:space="preserve"> вынесен приговор в отношении</w:t>
      </w:r>
      <w:r w:rsidR="005F7B79" w:rsidRPr="001E2086">
        <w:rPr>
          <w:rFonts w:cs="Times New Roman"/>
          <w:bCs/>
          <w:szCs w:val="28"/>
        </w:rPr>
        <w:t xml:space="preserve"> член</w:t>
      </w:r>
      <w:r w:rsidR="005F7B79">
        <w:rPr>
          <w:rFonts w:cs="Times New Roman"/>
          <w:bCs/>
          <w:szCs w:val="28"/>
        </w:rPr>
        <w:t xml:space="preserve">а </w:t>
      </w:r>
      <w:r w:rsidR="005F7B79" w:rsidRPr="001E2086">
        <w:rPr>
          <w:rFonts w:cs="Times New Roman"/>
          <w:bCs/>
          <w:szCs w:val="28"/>
        </w:rPr>
        <w:t xml:space="preserve">участковой избирательной комиссии №1009 </w:t>
      </w:r>
      <w:proofErr w:type="spellStart"/>
      <w:r w:rsidR="005F7B79" w:rsidRPr="001E2086">
        <w:rPr>
          <w:rFonts w:cs="Times New Roman"/>
          <w:bCs/>
          <w:szCs w:val="28"/>
        </w:rPr>
        <w:t>Камызякского</w:t>
      </w:r>
      <w:proofErr w:type="spellEnd"/>
      <w:r w:rsidR="005F7B79" w:rsidRPr="001E2086">
        <w:rPr>
          <w:rFonts w:cs="Times New Roman"/>
          <w:bCs/>
          <w:szCs w:val="28"/>
        </w:rPr>
        <w:t xml:space="preserve"> района с правом решающего голоса</w:t>
      </w:r>
      <w:r w:rsidR="005F7B79">
        <w:rPr>
          <w:rFonts w:cs="Times New Roman"/>
          <w:bCs/>
          <w:szCs w:val="28"/>
        </w:rPr>
        <w:t xml:space="preserve"> Ш.</w:t>
      </w:r>
      <w:r w:rsidR="005F7B79" w:rsidRPr="001E2086">
        <w:rPr>
          <w:rFonts w:cs="Times New Roman"/>
          <w:bCs/>
          <w:szCs w:val="28"/>
        </w:rPr>
        <w:t xml:space="preserve">, в совершении преступления, предусмотренного ч. 1 ст. 238 УК РФ. </w:t>
      </w:r>
    </w:p>
    <w:p w:rsidR="005F7B79" w:rsidRPr="00196E14" w:rsidRDefault="005F7B79" w:rsidP="005F7B79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6E14">
        <w:rPr>
          <w:rFonts w:ascii="Times New Roman" w:hAnsi="Times New Roman"/>
          <w:sz w:val="28"/>
          <w:szCs w:val="28"/>
        </w:rPr>
        <w:t>Суд согласился с мнением государственного обвинителя о виновности подсудимой и назначил Ш.</w:t>
      </w:r>
      <w:r>
        <w:rPr>
          <w:rFonts w:ascii="Times New Roman" w:hAnsi="Times New Roman"/>
          <w:sz w:val="28"/>
          <w:szCs w:val="28"/>
        </w:rPr>
        <w:t xml:space="preserve"> наказание в виде </w:t>
      </w:r>
      <w:r w:rsidRPr="00196E14">
        <w:rPr>
          <w:rFonts w:ascii="Times New Roman" w:hAnsi="Times New Roman"/>
          <w:sz w:val="28"/>
          <w:szCs w:val="28"/>
        </w:rPr>
        <w:t>штраф</w:t>
      </w:r>
      <w:r>
        <w:rPr>
          <w:rFonts w:ascii="Times New Roman" w:hAnsi="Times New Roman"/>
          <w:sz w:val="28"/>
          <w:szCs w:val="28"/>
        </w:rPr>
        <w:t>а</w:t>
      </w:r>
      <w:r w:rsidRPr="001E2086">
        <w:rPr>
          <w:rFonts w:ascii="Times New Roman" w:hAnsi="Times New Roman" w:cs="Times New Roman"/>
          <w:sz w:val="28"/>
          <w:szCs w:val="28"/>
        </w:rPr>
        <w:t xml:space="preserve"> в сумме 20 тысяч рублей.</w:t>
      </w:r>
    </w:p>
    <w:p w:rsidR="005F7B79" w:rsidRDefault="00607755" w:rsidP="005F7B79">
      <w:pPr>
        <w:ind w:right="-3" w:firstLine="709"/>
        <w:jc w:val="both"/>
        <w:rPr>
          <w:bCs/>
        </w:rPr>
      </w:pPr>
      <w:r>
        <w:rPr>
          <w:bCs/>
        </w:rPr>
        <w:t>Решение суда вступило в законную силу.</w:t>
      </w:r>
    </w:p>
    <w:p w:rsidR="00607755" w:rsidRDefault="00607755" w:rsidP="00607755">
      <w:pPr>
        <w:ind w:right="-3"/>
        <w:jc w:val="both"/>
        <w:rPr>
          <w:rFonts w:cs="Times New Roman"/>
          <w:szCs w:val="28"/>
        </w:rPr>
      </w:pPr>
    </w:p>
    <w:p w:rsidR="00443825" w:rsidRDefault="00443825" w:rsidP="00607755">
      <w:pPr>
        <w:ind w:right="-3"/>
        <w:jc w:val="both"/>
        <w:rPr>
          <w:rFonts w:cs="Times New Roman"/>
          <w:szCs w:val="28"/>
        </w:rPr>
      </w:pPr>
    </w:p>
    <w:p w:rsidR="00443825" w:rsidRDefault="00443825" w:rsidP="00443825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прокурора</w:t>
      </w:r>
    </w:p>
    <w:p w:rsidR="00443825" w:rsidRDefault="00443825" w:rsidP="00443825">
      <w:pPr>
        <w:spacing w:line="240" w:lineRule="exact"/>
        <w:jc w:val="both"/>
        <w:rPr>
          <w:rFonts w:cs="Times New Roman"/>
          <w:szCs w:val="28"/>
        </w:rPr>
      </w:pPr>
    </w:p>
    <w:p w:rsidR="00443825" w:rsidRPr="000E34E1" w:rsidRDefault="00443825" w:rsidP="00443825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советник юстиции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С.М. </w:t>
      </w:r>
      <w:proofErr w:type="spellStart"/>
      <w:r>
        <w:rPr>
          <w:rFonts w:cs="Times New Roman"/>
          <w:szCs w:val="28"/>
        </w:rPr>
        <w:t>Файнгерш</w:t>
      </w:r>
      <w:proofErr w:type="spellEnd"/>
    </w:p>
    <w:p w:rsidR="005F7B79" w:rsidRDefault="005F7B79" w:rsidP="00443825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607755" w:rsidRDefault="00607755" w:rsidP="00607755">
      <w:pPr>
        <w:ind w:firstLine="708"/>
        <w:jc w:val="center"/>
        <w:rPr>
          <w:rFonts w:cs="Times New Roman"/>
          <w:b/>
          <w:szCs w:val="28"/>
        </w:rPr>
      </w:pPr>
      <w:r w:rsidRPr="00607755">
        <w:rPr>
          <w:rFonts w:cs="Times New Roman"/>
          <w:b/>
          <w:szCs w:val="28"/>
        </w:rPr>
        <w:lastRenderedPageBreak/>
        <w:t>Прокуратурой района выявлены нарушения трудового законодательства</w:t>
      </w:r>
    </w:p>
    <w:p w:rsidR="00607755" w:rsidRPr="00607755" w:rsidRDefault="00607755" w:rsidP="00607755">
      <w:pPr>
        <w:ind w:firstLine="708"/>
        <w:jc w:val="center"/>
        <w:rPr>
          <w:rFonts w:cs="Times New Roman"/>
          <w:b/>
          <w:szCs w:val="28"/>
        </w:rPr>
      </w:pPr>
    </w:p>
    <w:p w:rsidR="005F7B79" w:rsidRDefault="005F7B79" w:rsidP="005F7B79">
      <w:pPr>
        <w:ind w:firstLine="708"/>
        <w:jc w:val="both"/>
        <w:rPr>
          <w:rFonts w:cs="Times New Roman"/>
          <w:szCs w:val="28"/>
        </w:rPr>
      </w:pPr>
      <w:r w:rsidRPr="0076165C">
        <w:rPr>
          <w:rFonts w:cs="Times New Roman"/>
          <w:szCs w:val="28"/>
        </w:rPr>
        <w:t xml:space="preserve">Прокуратурой </w:t>
      </w:r>
      <w:proofErr w:type="spellStart"/>
      <w:r>
        <w:rPr>
          <w:rFonts w:cs="Times New Roman"/>
          <w:szCs w:val="28"/>
        </w:rPr>
        <w:t>Камызякского</w:t>
      </w:r>
      <w:proofErr w:type="spellEnd"/>
      <w:r>
        <w:rPr>
          <w:rFonts w:cs="Times New Roman"/>
          <w:szCs w:val="28"/>
        </w:rPr>
        <w:t xml:space="preserve"> </w:t>
      </w:r>
      <w:r w:rsidRPr="0076165C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проверкой соблюдения трудового законодательства в деятельности индивидуального предпринимателя Ш. выявлены нарушения </w:t>
      </w:r>
      <w:proofErr w:type="spellStart"/>
      <w:r>
        <w:rPr>
          <w:rFonts w:cs="Times New Roman"/>
          <w:szCs w:val="28"/>
        </w:rPr>
        <w:t>ст.ст</w:t>
      </w:r>
      <w:proofErr w:type="spellEnd"/>
      <w:r>
        <w:rPr>
          <w:rFonts w:cs="Times New Roman"/>
          <w:szCs w:val="28"/>
        </w:rPr>
        <w:t xml:space="preserve">. 15-16, 56, </w:t>
      </w:r>
      <w:hyperlink r:id="rId5" w:history="1">
        <w:r w:rsidRPr="0076165C">
          <w:rPr>
            <w:rFonts w:cs="Times New Roman"/>
            <w:color w:val="0000FF"/>
          </w:rPr>
          <w:t>ч. 1 ст. 67</w:t>
        </w:r>
      </w:hyperlink>
      <w:r w:rsidRPr="0076165C">
        <w:rPr>
          <w:rFonts w:cs="Times New Roman"/>
        </w:rPr>
        <w:t xml:space="preserve"> Трудового кодекса Российской Федерации</w:t>
      </w:r>
      <w:r w:rsidRPr="007616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части принятия им в ноябре 2019 года на работу в качестве паромщиков двух работников без заключения трудовых договоров и фактическом </w:t>
      </w:r>
      <w:r w:rsidRPr="0076165C">
        <w:rPr>
          <w:rFonts w:cs="Times New Roman"/>
          <w:szCs w:val="28"/>
        </w:rPr>
        <w:t>допу</w:t>
      </w:r>
      <w:r>
        <w:rPr>
          <w:rFonts w:cs="Times New Roman"/>
          <w:szCs w:val="28"/>
        </w:rPr>
        <w:t xml:space="preserve">щении их к работе. </w:t>
      </w:r>
    </w:p>
    <w:p w:rsidR="005F7B79" w:rsidRDefault="005F7B79" w:rsidP="005F7B79">
      <w:pPr>
        <w:ind w:firstLine="708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По постановлению прокурора индивидуальный предприниматель Ш. Государственной инспекцией труда Астраханской области привлечен к административной ответственности по ч. 4 ст. 5.27. КоАП РФ </w:t>
      </w:r>
      <w:r w:rsidRPr="0076165C">
        <w:rPr>
          <w:rFonts w:cs="Times New Roman"/>
          <w:szCs w:val="28"/>
        </w:rPr>
        <w:t>по признаку – у</w:t>
      </w:r>
      <w:r w:rsidRPr="0076165C">
        <w:rPr>
          <w:rFonts w:cs="Times New Roman"/>
        </w:rPr>
        <w:t>клонение от оформления трудового договора</w:t>
      </w:r>
      <w:r>
        <w:rPr>
          <w:rFonts w:cs="Times New Roman"/>
        </w:rPr>
        <w:t xml:space="preserve">, предпринимателю назначен штраф в размере 5 </w:t>
      </w:r>
      <w:proofErr w:type="spellStart"/>
      <w:r>
        <w:rPr>
          <w:rFonts w:cs="Times New Roman"/>
        </w:rPr>
        <w:t>тыс.руб</w:t>
      </w:r>
      <w:proofErr w:type="spellEnd"/>
      <w:r>
        <w:rPr>
          <w:rFonts w:cs="Times New Roman"/>
        </w:rPr>
        <w:t>..</w:t>
      </w:r>
    </w:p>
    <w:p w:rsidR="005F7B79" w:rsidRPr="0076165C" w:rsidRDefault="005F7B79" w:rsidP="005F7B79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январе 2020 года предпринимателем заключены трудовые договоры с работниками. </w:t>
      </w:r>
    </w:p>
    <w:p w:rsidR="005F7B79" w:rsidRPr="00756D83" w:rsidRDefault="005F7B79" w:rsidP="005F7B79">
      <w:pPr>
        <w:ind w:firstLine="709"/>
        <w:jc w:val="both"/>
        <w:rPr>
          <w:rFonts w:cs="Times New Roman"/>
          <w:szCs w:val="28"/>
        </w:rPr>
      </w:pPr>
      <w:r w:rsidRPr="00756D83">
        <w:rPr>
          <w:rFonts w:cs="Times New Roman"/>
          <w:szCs w:val="28"/>
        </w:rPr>
        <w:t xml:space="preserve">Кроме того, по результатам рассмотрения направленной </w:t>
      </w:r>
      <w:r>
        <w:rPr>
          <w:rFonts w:cs="Times New Roman"/>
          <w:szCs w:val="28"/>
        </w:rPr>
        <w:t xml:space="preserve">прокуратурой района </w:t>
      </w:r>
      <w:r w:rsidRPr="00756D83">
        <w:rPr>
          <w:rFonts w:cs="Times New Roman"/>
          <w:szCs w:val="28"/>
        </w:rPr>
        <w:t xml:space="preserve">в МИФНС №5 по Астраханской области </w:t>
      </w:r>
      <w:r>
        <w:rPr>
          <w:rFonts w:cs="Times New Roman"/>
          <w:szCs w:val="28"/>
        </w:rPr>
        <w:t xml:space="preserve">информации </w:t>
      </w:r>
      <w:r w:rsidRPr="00756D83">
        <w:rPr>
          <w:rFonts w:cs="Times New Roman"/>
          <w:szCs w:val="28"/>
        </w:rPr>
        <w:t xml:space="preserve">работникам произведено начисление страховых взносов в общей сумме 30 </w:t>
      </w:r>
      <w:proofErr w:type="spellStart"/>
      <w:proofErr w:type="gramStart"/>
      <w:r w:rsidRPr="00756D83">
        <w:rPr>
          <w:rFonts w:cs="Times New Roman"/>
          <w:szCs w:val="28"/>
        </w:rPr>
        <w:t>тыс.рублей</w:t>
      </w:r>
      <w:proofErr w:type="spellEnd"/>
      <w:proofErr w:type="gramEnd"/>
      <w:r w:rsidRPr="00756D83">
        <w:rPr>
          <w:rFonts w:cs="Times New Roman"/>
          <w:szCs w:val="28"/>
        </w:rPr>
        <w:t>.</w:t>
      </w:r>
    </w:p>
    <w:p w:rsidR="005F7B79" w:rsidRDefault="005F7B79" w:rsidP="005F7B7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7755" w:rsidRDefault="00607755" w:rsidP="005F7B7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7755" w:rsidRDefault="00607755" w:rsidP="00607755">
      <w:pPr>
        <w:spacing w:line="240" w:lineRule="exact"/>
        <w:rPr>
          <w:rFonts w:cs="Times New Roman"/>
          <w:szCs w:val="27"/>
          <w:lang w:eastAsia="ru-RU"/>
        </w:rPr>
      </w:pPr>
      <w:r>
        <w:rPr>
          <w:rFonts w:cs="Times New Roman"/>
          <w:szCs w:val="27"/>
          <w:lang w:eastAsia="ru-RU"/>
        </w:rPr>
        <w:t>Старший помощник прокурора</w:t>
      </w:r>
    </w:p>
    <w:p w:rsidR="00607755" w:rsidRDefault="00607755" w:rsidP="00607755">
      <w:pPr>
        <w:spacing w:line="240" w:lineRule="exact"/>
        <w:rPr>
          <w:rFonts w:cs="Times New Roman"/>
          <w:szCs w:val="27"/>
          <w:lang w:eastAsia="ru-RU"/>
        </w:rPr>
      </w:pPr>
    </w:p>
    <w:p w:rsidR="00607755" w:rsidRDefault="00607755" w:rsidP="00607755">
      <w:pPr>
        <w:spacing w:line="240" w:lineRule="exact"/>
        <w:rPr>
          <w:rFonts w:cs="Times New Roman"/>
          <w:szCs w:val="27"/>
          <w:lang w:eastAsia="ru-RU"/>
        </w:rPr>
      </w:pPr>
      <w:r>
        <w:rPr>
          <w:rFonts w:cs="Times New Roman"/>
          <w:szCs w:val="27"/>
          <w:lang w:eastAsia="ru-RU"/>
        </w:rPr>
        <w:t>младший советник юстиции</w:t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  <w:t xml:space="preserve">   С.И. </w:t>
      </w:r>
      <w:proofErr w:type="spellStart"/>
      <w:r>
        <w:rPr>
          <w:rFonts w:cs="Times New Roman"/>
          <w:szCs w:val="27"/>
          <w:lang w:eastAsia="ru-RU"/>
        </w:rPr>
        <w:t>Мухамбетьярова</w:t>
      </w:r>
      <w:proofErr w:type="spellEnd"/>
    </w:p>
    <w:p w:rsidR="00607755" w:rsidRPr="007851FE" w:rsidRDefault="00607755" w:rsidP="005F7B7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20C9" w:rsidRDefault="00E620C9" w:rsidP="00E620C9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E620C9" w:rsidRPr="000E34E1" w:rsidRDefault="00E620C9" w:rsidP="00E620C9">
      <w:pPr>
        <w:ind w:right="-3"/>
        <w:jc w:val="both"/>
        <w:rPr>
          <w:rFonts w:cs="Times New Roman"/>
          <w:szCs w:val="28"/>
        </w:rPr>
      </w:pPr>
    </w:p>
    <w:p w:rsidR="00E620C9" w:rsidRPr="00A124E9" w:rsidRDefault="00E620C9" w:rsidP="00E620C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620C9" w:rsidRDefault="00E620C9" w:rsidP="00E620C9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E620C9" w:rsidRDefault="00E620C9">
      <w:pPr>
        <w:spacing w:after="160" w:line="259" w:lineRule="auto"/>
      </w:pPr>
    </w:p>
    <w:p w:rsidR="00D306E7" w:rsidRDefault="00D306E7"/>
    <w:sectPr w:rsidR="00D306E7" w:rsidSect="00E620C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C2"/>
    <w:rsid w:val="00443825"/>
    <w:rsid w:val="005B7DC2"/>
    <w:rsid w:val="005F7B79"/>
    <w:rsid w:val="00607755"/>
    <w:rsid w:val="00BA1FA1"/>
    <w:rsid w:val="00D306E7"/>
    <w:rsid w:val="00E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1C93"/>
  <w15:chartTrackingRefBased/>
  <w15:docId w15:val="{8F03E48C-D6EA-48FA-AB0D-D1C34057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62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link w:val="ConsNonformat0"/>
    <w:rsid w:val="00E62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620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F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643E0642E45D9153FCDFCEA230D7D1461C56D6982D0DD5EABEBCC458E6483AF12A2FDF82C4A08DDF9FAEA3BC4C693F8B6B796871t0w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B30F-9DB0-4BC9-9DDD-7D979F69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Абдулхаликова Аделина Рившатовна</dc:creator>
  <cp:keywords/>
  <dc:description/>
  <cp:lastModifiedBy>Абдулхаликова Аделина Рившатовна</cp:lastModifiedBy>
  <cp:revision>6</cp:revision>
  <cp:lastPrinted>2020-06-04T17:19:00Z</cp:lastPrinted>
  <dcterms:created xsi:type="dcterms:W3CDTF">2020-06-04T16:32:00Z</dcterms:created>
  <dcterms:modified xsi:type="dcterms:W3CDTF">2020-06-04T17:21:00Z</dcterms:modified>
</cp:coreProperties>
</file>