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C5" w:rsidRPr="00CA086D" w:rsidRDefault="003155C5" w:rsidP="00B62AE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ОТЧЕТ</w:t>
      </w:r>
    </w:p>
    <w:p w:rsidR="003155C5" w:rsidRPr="00CA086D" w:rsidRDefault="003155C5" w:rsidP="00B62AE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Главы м</w:t>
      </w:r>
      <w:r w:rsidR="00F757B2" w:rsidRPr="00CA086D">
        <w:rPr>
          <w:rFonts w:ascii="Times New Roman" w:hAnsi="Times New Roman"/>
          <w:sz w:val="28"/>
          <w:szCs w:val="28"/>
        </w:rPr>
        <w:t>униципального образования «</w:t>
      </w:r>
      <w:r w:rsidRPr="00CA086D">
        <w:rPr>
          <w:rFonts w:ascii="Times New Roman" w:hAnsi="Times New Roman"/>
          <w:sz w:val="28"/>
          <w:szCs w:val="28"/>
        </w:rPr>
        <w:t xml:space="preserve"> Камызяк</w:t>
      </w:r>
      <w:r w:rsidR="00F757B2" w:rsidRPr="00CA086D">
        <w:rPr>
          <w:rFonts w:ascii="Times New Roman" w:hAnsi="Times New Roman"/>
          <w:sz w:val="28"/>
          <w:szCs w:val="28"/>
        </w:rPr>
        <w:t>ский район</w:t>
      </w:r>
      <w:r w:rsidRPr="00CA086D">
        <w:rPr>
          <w:rFonts w:ascii="Times New Roman" w:hAnsi="Times New Roman"/>
          <w:sz w:val="28"/>
          <w:szCs w:val="28"/>
        </w:rPr>
        <w:t>»</w:t>
      </w:r>
      <w:r w:rsidR="00055802" w:rsidRPr="00CA086D">
        <w:rPr>
          <w:rFonts w:ascii="Times New Roman" w:hAnsi="Times New Roman"/>
          <w:sz w:val="28"/>
          <w:szCs w:val="28"/>
        </w:rPr>
        <w:t xml:space="preserve"> </w:t>
      </w:r>
      <w:r w:rsidR="00F757B2" w:rsidRPr="00CA086D">
        <w:rPr>
          <w:rFonts w:ascii="Times New Roman" w:hAnsi="Times New Roman"/>
          <w:sz w:val="28"/>
          <w:szCs w:val="28"/>
        </w:rPr>
        <w:t>о деятельности а</w:t>
      </w:r>
      <w:r w:rsidRPr="00CA086D">
        <w:rPr>
          <w:rFonts w:ascii="Times New Roman" w:hAnsi="Times New Roman"/>
          <w:sz w:val="28"/>
          <w:szCs w:val="28"/>
        </w:rPr>
        <w:t>дминистрации</w:t>
      </w:r>
      <w:r w:rsidR="00F757B2" w:rsidRPr="00CA086D">
        <w:rPr>
          <w:rFonts w:ascii="Times New Roman" w:hAnsi="Times New Roman"/>
          <w:sz w:val="28"/>
          <w:szCs w:val="28"/>
        </w:rPr>
        <w:t xml:space="preserve"> муниципального образования «Камызякский район» </w:t>
      </w:r>
      <w:r w:rsidRPr="00CA086D">
        <w:rPr>
          <w:rFonts w:ascii="Times New Roman" w:hAnsi="Times New Roman"/>
          <w:sz w:val="28"/>
          <w:szCs w:val="28"/>
        </w:rPr>
        <w:t xml:space="preserve"> за 201</w:t>
      </w:r>
      <w:r w:rsidR="00D50E98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год</w:t>
      </w:r>
      <w:r w:rsidR="00F757B2" w:rsidRPr="00CA086D">
        <w:rPr>
          <w:rFonts w:ascii="Times New Roman" w:hAnsi="Times New Roman"/>
          <w:sz w:val="28"/>
          <w:szCs w:val="28"/>
        </w:rPr>
        <w:t xml:space="preserve"> по выполнению полномочий МО «Город Камызяк»</w:t>
      </w:r>
    </w:p>
    <w:p w:rsidR="003155C5" w:rsidRPr="00CA086D" w:rsidRDefault="003155C5" w:rsidP="00B62A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2B7C" w:rsidRPr="00CA086D" w:rsidRDefault="003155C5" w:rsidP="00B62AE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86D">
        <w:rPr>
          <w:sz w:val="28"/>
          <w:szCs w:val="28"/>
        </w:rPr>
        <w:t xml:space="preserve">         </w:t>
      </w:r>
      <w:r w:rsidR="00A22B7C" w:rsidRPr="00CA086D">
        <w:rPr>
          <w:sz w:val="28"/>
          <w:szCs w:val="28"/>
        </w:rPr>
        <w:t>Уважаемые депутаты МО «Город Камызяк»!</w:t>
      </w:r>
    </w:p>
    <w:p w:rsidR="00B66465" w:rsidRDefault="00A22B7C" w:rsidP="00B62AE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CA086D">
        <w:rPr>
          <w:sz w:val="28"/>
          <w:szCs w:val="28"/>
        </w:rPr>
        <w:t>Уважаемые жители города</w:t>
      </w:r>
      <w:r w:rsidR="00B66465" w:rsidRPr="00CA086D">
        <w:rPr>
          <w:sz w:val="28"/>
          <w:szCs w:val="28"/>
        </w:rPr>
        <w:t xml:space="preserve"> Камызяк,</w:t>
      </w:r>
      <w:r w:rsidR="00B66465" w:rsidRPr="00CA086D">
        <w:rPr>
          <w:color w:val="000000"/>
          <w:sz w:val="28"/>
          <w:szCs w:val="28"/>
        </w:rPr>
        <w:t xml:space="preserve"> </w:t>
      </w:r>
      <w:r w:rsidR="00B66465" w:rsidRPr="00CA086D">
        <w:rPr>
          <w:rStyle w:val="a5"/>
          <w:b w:val="0"/>
          <w:color w:val="000000"/>
          <w:sz w:val="28"/>
          <w:szCs w:val="28"/>
        </w:rPr>
        <w:t>руководители предприятий и организаций, представители общественности</w:t>
      </w:r>
      <w:r w:rsidR="00B66465" w:rsidRPr="00CA086D">
        <w:rPr>
          <w:color w:val="333333"/>
          <w:sz w:val="28"/>
          <w:szCs w:val="28"/>
        </w:rPr>
        <w:t>!</w:t>
      </w:r>
    </w:p>
    <w:p w:rsidR="00CA086D" w:rsidRPr="00CA086D" w:rsidRDefault="00CA086D" w:rsidP="00B62AE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D953BD" w:rsidRPr="00CA086D" w:rsidRDefault="00D953B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Сегодня в соответствии с федеральным законом № 131-ФЗ «Об общих принципах организации местного самоуправления в РФ» и  Уставом муниципального образования «Камызякский  район»  я </w:t>
      </w:r>
      <w:r w:rsidRPr="00CA086D">
        <w:rPr>
          <w:rFonts w:ascii="Times New Roman" w:hAnsi="Times New Roman"/>
          <w:sz w:val="36"/>
          <w:szCs w:val="36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>представляю Вашему вниманию ежегодный отчет о деятельности   администрации муниципального образов</w:t>
      </w:r>
      <w:r w:rsidR="005D6C2C" w:rsidRPr="00CA086D">
        <w:rPr>
          <w:rFonts w:ascii="Times New Roman" w:hAnsi="Times New Roman"/>
          <w:sz w:val="28"/>
          <w:szCs w:val="28"/>
        </w:rPr>
        <w:t>ания «Камызякский район» за 2017</w:t>
      </w:r>
      <w:r w:rsidRPr="00CA086D">
        <w:rPr>
          <w:rFonts w:ascii="Times New Roman" w:hAnsi="Times New Roman"/>
          <w:sz w:val="28"/>
          <w:szCs w:val="28"/>
        </w:rPr>
        <w:t xml:space="preserve"> год по выполнению полномочий МО «Город Камызяк». </w:t>
      </w:r>
    </w:p>
    <w:p w:rsidR="00EA44CE" w:rsidRPr="00CA086D" w:rsidRDefault="00EA44CE" w:rsidP="00B62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A086D">
        <w:rPr>
          <w:rFonts w:ascii="Times New Roman" w:hAnsi="Times New Roman"/>
          <w:sz w:val="28"/>
          <w:szCs w:val="28"/>
        </w:rPr>
        <w:t>Администрация муниципального образования «Камызякский район» в 201</w:t>
      </w:r>
      <w:r w:rsidR="00B66465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году осуществляла свою деятельность по выполнению полномочий МО «Город Камызяк»</w:t>
      </w:r>
      <w:r w:rsidR="00187B36" w:rsidRPr="00CA086D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</w:t>
      </w:r>
      <w:r w:rsidR="00CE5219" w:rsidRPr="00CA086D">
        <w:rPr>
          <w:rFonts w:ascii="Times New Roman" w:hAnsi="Times New Roman"/>
          <w:sz w:val="28"/>
          <w:szCs w:val="28"/>
        </w:rPr>
        <w:t xml:space="preserve"> Российской Федерации и Уставом</w:t>
      </w:r>
      <w:r w:rsidR="00187B36" w:rsidRPr="00CA086D">
        <w:rPr>
          <w:rFonts w:ascii="Times New Roman" w:hAnsi="Times New Roman"/>
          <w:sz w:val="28"/>
          <w:szCs w:val="28"/>
        </w:rPr>
        <w:t xml:space="preserve"> </w:t>
      </w:r>
      <w:r w:rsidR="00064282" w:rsidRPr="00CA086D">
        <w:rPr>
          <w:rStyle w:val="a5"/>
          <w:rFonts w:ascii="Times New Roman" w:hAnsi="Times New Roman"/>
          <w:b w:val="0"/>
          <w:sz w:val="28"/>
          <w:szCs w:val="28"/>
        </w:rPr>
        <w:t>муниципального образования «Камызякский район»</w:t>
      </w:r>
      <w:r w:rsidR="00A2770B" w:rsidRPr="00CA086D">
        <w:rPr>
          <w:rStyle w:val="a5"/>
          <w:rFonts w:ascii="Times New Roman" w:hAnsi="Times New Roman"/>
          <w:b w:val="0"/>
          <w:sz w:val="28"/>
          <w:szCs w:val="28"/>
        </w:rPr>
        <w:t>.</w:t>
      </w:r>
      <w:r w:rsidR="00485102" w:rsidRPr="00CA086D">
        <w:rPr>
          <w:rFonts w:ascii="Times New Roman" w:hAnsi="Times New Roman"/>
          <w:sz w:val="28"/>
          <w:szCs w:val="28"/>
        </w:rPr>
        <w:t xml:space="preserve"> </w:t>
      </w:r>
    </w:p>
    <w:p w:rsidR="00CF4AAA" w:rsidRPr="00CA086D" w:rsidRDefault="00CF4AAA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A086D">
        <w:rPr>
          <w:color w:val="000000"/>
          <w:sz w:val="28"/>
          <w:szCs w:val="28"/>
        </w:rPr>
        <w:t>Сегодня мы подводим итоги социально-экономического развития МО «Город Камызяк» за 2017 год, которые являются общим результатом работы администрации, депутатского корпуса, трудовых коллективов предприятий, учреждений и организаций, представителей малого и среднего бизнеса и всех без исключения жителей города Камызяк.</w:t>
      </w:r>
    </w:p>
    <w:p w:rsidR="00CE5219" w:rsidRPr="00CA086D" w:rsidRDefault="00CE5219" w:rsidP="00B62AEA">
      <w:pPr>
        <w:pStyle w:val="a3"/>
        <w:tabs>
          <w:tab w:val="left" w:pos="31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sz w:val="28"/>
          <w:szCs w:val="28"/>
        </w:rPr>
        <w:t xml:space="preserve">            </w:t>
      </w:r>
      <w:r w:rsidRPr="00CA086D">
        <w:rPr>
          <w:rFonts w:ascii="Times New Roman" w:hAnsi="Times New Roman"/>
          <w:sz w:val="28"/>
          <w:szCs w:val="28"/>
        </w:rPr>
        <w:t>Остановлюсь на конкретных делах в каждой из отраслей.</w:t>
      </w:r>
    </w:p>
    <w:p w:rsidR="00C63C54" w:rsidRPr="00CA086D" w:rsidRDefault="00C63C54" w:rsidP="00B62AEA">
      <w:pPr>
        <w:spacing w:after="0" w:line="240" w:lineRule="auto"/>
        <w:ind w:firstLine="709"/>
        <w:jc w:val="center"/>
        <w:rPr>
          <w:sz w:val="28"/>
          <w:szCs w:val="28"/>
        </w:rPr>
      </w:pPr>
      <w:r w:rsidRPr="00CA086D">
        <w:rPr>
          <w:rFonts w:ascii="12" w:hAnsi="12"/>
          <w:sz w:val="28"/>
          <w:szCs w:val="28"/>
        </w:rPr>
        <w:t>Исполнение бюджета МО «</w:t>
      </w:r>
      <w:r w:rsidRPr="00CA086D">
        <w:rPr>
          <w:rFonts w:ascii="Times New Roman" w:hAnsi="Times New Roman"/>
          <w:sz w:val="28"/>
          <w:szCs w:val="28"/>
        </w:rPr>
        <w:t>Город Камызяк»</w:t>
      </w:r>
      <w:r w:rsidRPr="00CA086D">
        <w:rPr>
          <w:rFonts w:ascii="12" w:hAnsi="12"/>
          <w:sz w:val="28"/>
          <w:szCs w:val="28"/>
        </w:rPr>
        <w:t xml:space="preserve"> </w:t>
      </w:r>
    </w:p>
    <w:p w:rsidR="00C63C54" w:rsidRPr="00CA086D" w:rsidRDefault="00C63C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Эффективность и целесообразность в использовании бюджетных средств – основной показатель работы органов местного самоуправления.</w:t>
      </w:r>
    </w:p>
    <w:p w:rsidR="00C63C54" w:rsidRPr="00CA086D" w:rsidRDefault="00C63C54" w:rsidP="00B62AEA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Исполнение полномочий бюджета муниципального образования «Город Камызяк» нацелено на решение приор</w:t>
      </w:r>
      <w:r w:rsidR="008F0160" w:rsidRPr="00CA086D">
        <w:rPr>
          <w:rFonts w:ascii="Times New Roman" w:hAnsi="Times New Roman"/>
          <w:sz w:val="28"/>
          <w:szCs w:val="28"/>
        </w:rPr>
        <w:t>итетных  и основных задач, направленных на развитие районного центра</w:t>
      </w:r>
      <w:r w:rsidRPr="00CA086D">
        <w:rPr>
          <w:rFonts w:ascii="Times New Roman" w:hAnsi="Times New Roman"/>
          <w:sz w:val="28"/>
          <w:szCs w:val="28"/>
        </w:rPr>
        <w:t xml:space="preserve">, а главные усилия сосредоточены на укреплении доходного потенциала и обеспечении стабильного финансирования. </w:t>
      </w:r>
    </w:p>
    <w:p w:rsidR="00137467" w:rsidRDefault="00C63C54" w:rsidP="00137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Основными показателями эффективного развития любого муниципального образования являются ос</w:t>
      </w:r>
      <w:r w:rsidR="008F0160" w:rsidRPr="00CA086D">
        <w:rPr>
          <w:rFonts w:ascii="Times New Roman" w:hAnsi="Times New Roman"/>
          <w:sz w:val="28"/>
          <w:szCs w:val="28"/>
        </w:rPr>
        <w:t>новные параметры бюджета. В 2017</w:t>
      </w:r>
      <w:r w:rsidRPr="00CA086D">
        <w:rPr>
          <w:rFonts w:ascii="Times New Roman" w:hAnsi="Times New Roman"/>
          <w:sz w:val="28"/>
          <w:szCs w:val="28"/>
        </w:rPr>
        <w:t xml:space="preserve"> году исполнение  бюджета муниципального образования «Город Камызяк» нацелено на решение приоритетных  и основных задач города Камызяк, а главные усилия сосредоточены на укреплении доходного потенциала и обеспечении стабильного финансирования.</w:t>
      </w:r>
      <w:r w:rsidR="00137467">
        <w:rPr>
          <w:rFonts w:ascii="Times New Roman" w:hAnsi="Times New Roman"/>
          <w:sz w:val="28"/>
          <w:szCs w:val="28"/>
        </w:rPr>
        <w:t xml:space="preserve"> </w:t>
      </w:r>
    </w:p>
    <w:p w:rsidR="00C63C54" w:rsidRPr="00CA086D" w:rsidRDefault="00C63C54" w:rsidP="001374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Общая сумма доходов, поступившая в бюджет МО «Город Камызяк» в 2017 году составила  128,6 млн. рублей или 102 % к прогнозным назначениям. Поступление собственных доходов бюджета МО «Город Камызяк» составило 39,1 млн. рублей, процент исполнения составил 107 к утвержденным бюджетным назначениям.</w:t>
      </w:r>
    </w:p>
    <w:p w:rsidR="00C63C54" w:rsidRPr="00CA086D" w:rsidRDefault="00C63C54" w:rsidP="00B62AEA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86D">
        <w:rPr>
          <w:rFonts w:ascii="Times New Roman" w:hAnsi="Times New Roman"/>
          <w:color w:val="000000"/>
          <w:sz w:val="28"/>
          <w:szCs w:val="28"/>
        </w:rPr>
        <w:lastRenderedPageBreak/>
        <w:t>Расходная часть бюджета МО «Город Камызяк» за 2017 год исполнена в объеме 135,7 млн. рублей  или 98,3 % к прогнозным назначениям (138,1 млн. руб.).</w:t>
      </w:r>
    </w:p>
    <w:p w:rsidR="00C63C54" w:rsidRPr="00CA086D" w:rsidRDefault="00C63C54" w:rsidP="00B62A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2017 году в бюджете МО «Город Камызяк»  функционировали  14 муниципальных программ. Расходы на реализацию программных мероприятий в 2017 году составили 131,1 млн. рублей, или 97  % к  прогнозным назначениям (135,3 млн. руб.), в т.ч. за счет средств бюджета Астраханской области 76,5 млн. рублей (погашение кредиторской задолженности по строительству котельной пос. «Южный», ремонт автомобильных дорог, формирование современной городской среды).</w:t>
      </w:r>
    </w:p>
    <w:p w:rsidR="00CA086D" w:rsidRDefault="00767864" w:rsidP="00B62AE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86D">
        <w:rPr>
          <w:sz w:val="28"/>
          <w:szCs w:val="28"/>
        </w:rPr>
        <w:t xml:space="preserve">Владение, пользование и распоряжение муниципальным </w:t>
      </w:r>
    </w:p>
    <w:p w:rsidR="00DF14C3" w:rsidRPr="00CA086D" w:rsidRDefault="00767864" w:rsidP="00B62AE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86D">
        <w:rPr>
          <w:sz w:val="28"/>
          <w:szCs w:val="28"/>
        </w:rPr>
        <w:t>имуществом и земельными ресурсами</w:t>
      </w:r>
    </w:p>
    <w:p w:rsidR="00767864" w:rsidRPr="00CA086D" w:rsidRDefault="0076786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Эффективное функционирование и использование объектов муниципальной собственности МО «Город Камызяк» и земельных участков     является важнейшей целью администрации МО «Камызякский район» по управлению имуществено-земельными ресурсами  МО «Город Камызяк»  по обеспечению сохранности, развития, качественного выполнения муниципальных услуг в интересах жителей города, максимального поступления доходов в бюджет </w:t>
      </w:r>
      <w:r w:rsidR="00E43F52" w:rsidRPr="00CA086D">
        <w:rPr>
          <w:rFonts w:ascii="Times New Roman" w:hAnsi="Times New Roman"/>
          <w:sz w:val="28"/>
          <w:szCs w:val="28"/>
        </w:rPr>
        <w:t>МО «Город К</w:t>
      </w:r>
      <w:r w:rsidRPr="00CA086D">
        <w:rPr>
          <w:rFonts w:ascii="Times New Roman" w:hAnsi="Times New Roman"/>
          <w:sz w:val="28"/>
          <w:szCs w:val="28"/>
        </w:rPr>
        <w:t xml:space="preserve">амызяк» от их использования. </w:t>
      </w:r>
    </w:p>
    <w:p w:rsidR="00767864" w:rsidRPr="00CA086D" w:rsidRDefault="0076786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2017г на территории муниципального образования «Город Камызяк» предоставлено 132 земельных участка общей площадью 21 га, в том числе: </w:t>
      </w:r>
    </w:p>
    <w:p w:rsidR="00767864" w:rsidRPr="00CA086D" w:rsidRDefault="0076786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предоставлено в аренду 45 земельных участков площадью 12,6 га. на сумму 1424,0 тыс. рублей. Путем проведения аукциона 13 земельных участков площадью 10,1 га на сумму 1277,0 тыс. рублей;</w:t>
      </w:r>
    </w:p>
    <w:p w:rsidR="00767864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продано в собственность 73 земельных участка площадью 7</w:t>
      </w:r>
      <w:r w:rsidR="00E43F52" w:rsidRPr="00CA086D">
        <w:rPr>
          <w:rFonts w:ascii="Times New Roman" w:hAnsi="Times New Roman"/>
          <w:sz w:val="28"/>
          <w:szCs w:val="28"/>
        </w:rPr>
        <w:t>4</w:t>
      </w:r>
      <w:r w:rsidRPr="00CA086D">
        <w:rPr>
          <w:rFonts w:ascii="Times New Roman" w:hAnsi="Times New Roman"/>
          <w:sz w:val="28"/>
          <w:szCs w:val="28"/>
        </w:rPr>
        <w:t xml:space="preserve"> га</w:t>
      </w:r>
      <w:r w:rsidR="005D6C2C" w:rsidRPr="00CA086D">
        <w:rPr>
          <w:rFonts w:ascii="Times New Roman" w:hAnsi="Times New Roman"/>
          <w:sz w:val="28"/>
          <w:szCs w:val="28"/>
        </w:rPr>
        <w:t xml:space="preserve"> на сумму 2149,0 тыс. рублей., в том числе ч</w:t>
      </w:r>
      <w:r w:rsidR="00E43F52" w:rsidRPr="00CA086D">
        <w:rPr>
          <w:rFonts w:ascii="Times New Roman" w:hAnsi="Times New Roman"/>
          <w:sz w:val="28"/>
          <w:szCs w:val="28"/>
        </w:rPr>
        <w:t>ерез аукцион осуществлена продажа 3 земельных участков площадью 1790 к</w:t>
      </w:r>
      <w:r w:rsidR="005D6C2C" w:rsidRPr="00CA086D">
        <w:rPr>
          <w:rFonts w:ascii="Times New Roman" w:hAnsi="Times New Roman"/>
          <w:sz w:val="28"/>
          <w:szCs w:val="28"/>
        </w:rPr>
        <w:t>в.м. на сумму 828,0 тыс. рублей;</w:t>
      </w:r>
    </w:p>
    <w:p w:rsidR="00767864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предоставлено в собственность 6 земельных участков по перераспределению площадью 0,2</w:t>
      </w:r>
      <w:r w:rsidR="00E43F52"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>га на сумму 216, 0 тыс. рублей;</w:t>
      </w:r>
    </w:p>
    <w:p w:rsidR="00767864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для садоводческих целей  7 земельных участков площадью 0,47 га.</w:t>
      </w:r>
    </w:p>
    <w:p w:rsidR="00767864" w:rsidRPr="00CA086D" w:rsidRDefault="00E43F52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</w:t>
      </w:r>
      <w:r w:rsidR="00767864" w:rsidRPr="00CA086D">
        <w:rPr>
          <w:rFonts w:ascii="Times New Roman" w:hAnsi="Times New Roman"/>
          <w:sz w:val="28"/>
          <w:szCs w:val="28"/>
        </w:rPr>
        <w:t>в постоянное (бессрочное) пользование  1 земельный участок  площадью 0,08 га</w:t>
      </w:r>
    </w:p>
    <w:p w:rsidR="00767864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По состоянию на 01.01.2018г. на территории МО «Город Камызяк» в аренде находится 753 земельных участка общей площадью 213,3 га. </w:t>
      </w:r>
    </w:p>
    <w:p w:rsidR="00767864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2017 год</w:t>
      </w:r>
      <w:r w:rsidR="002102F2" w:rsidRPr="00CA086D">
        <w:rPr>
          <w:rFonts w:ascii="Times New Roman" w:hAnsi="Times New Roman"/>
          <w:sz w:val="28"/>
          <w:szCs w:val="28"/>
        </w:rPr>
        <w:t>у</w:t>
      </w:r>
      <w:r w:rsidRPr="00CA086D">
        <w:rPr>
          <w:rFonts w:ascii="Times New Roman" w:hAnsi="Times New Roman"/>
          <w:sz w:val="28"/>
          <w:szCs w:val="28"/>
        </w:rPr>
        <w:t xml:space="preserve"> гражданам, проживающим в муниципальных жилых помещениях  по договору социального найма переданы в собственность в порядке приватизации  14 </w:t>
      </w:r>
      <w:r w:rsidR="00450328" w:rsidRPr="00CA086D">
        <w:rPr>
          <w:rFonts w:ascii="Times New Roman" w:hAnsi="Times New Roman"/>
          <w:sz w:val="28"/>
          <w:szCs w:val="28"/>
        </w:rPr>
        <w:t>квартир  общей</w:t>
      </w:r>
      <w:r w:rsidRPr="00CA086D">
        <w:rPr>
          <w:rFonts w:ascii="Times New Roman" w:hAnsi="Times New Roman"/>
          <w:sz w:val="28"/>
          <w:szCs w:val="28"/>
        </w:rPr>
        <w:t xml:space="preserve"> площадь</w:t>
      </w:r>
      <w:r w:rsidR="00450328" w:rsidRPr="00CA086D">
        <w:rPr>
          <w:rFonts w:ascii="Times New Roman" w:hAnsi="Times New Roman"/>
          <w:sz w:val="28"/>
          <w:szCs w:val="28"/>
        </w:rPr>
        <w:t>ю</w:t>
      </w:r>
      <w:r w:rsidRPr="00CA086D">
        <w:rPr>
          <w:rFonts w:ascii="Times New Roman" w:hAnsi="Times New Roman"/>
          <w:sz w:val="28"/>
          <w:szCs w:val="28"/>
        </w:rPr>
        <w:t xml:space="preserve"> -585,7 кв.м.</w:t>
      </w:r>
    </w:p>
    <w:p w:rsidR="009E72BC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9E72BC" w:rsidRPr="00CA086D">
        <w:rPr>
          <w:rFonts w:ascii="Times New Roman" w:hAnsi="Times New Roman"/>
          <w:sz w:val="28"/>
          <w:szCs w:val="28"/>
        </w:rPr>
        <w:t xml:space="preserve">Гражданам, нуждающимся в жилых помещениях предоставлено по договору социального найма одно жилое помещение общей площадью 49,8 кв.м. из муниципального жилищного фонда.  </w:t>
      </w:r>
    </w:p>
    <w:p w:rsidR="009E72BC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Поставлено на учет в качестве малоимущих, нуждающихся в жилом помещении по муниципальному образованию «Город Камызяк» - 15 граждан. </w:t>
      </w:r>
    </w:p>
    <w:p w:rsidR="009E72BC" w:rsidRPr="00CA086D" w:rsidRDefault="00450328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Сняты с учета   33 человека. </w:t>
      </w:r>
    </w:p>
    <w:p w:rsidR="00767864" w:rsidRPr="00CA086D" w:rsidRDefault="00767864" w:rsidP="00B62AE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lastRenderedPageBreak/>
        <w:t xml:space="preserve">Общее количество граждан состоящих на учете </w:t>
      </w:r>
      <w:r w:rsidR="00450328" w:rsidRPr="00CA086D">
        <w:rPr>
          <w:rFonts w:ascii="Times New Roman" w:hAnsi="Times New Roman"/>
          <w:sz w:val="28"/>
          <w:szCs w:val="28"/>
        </w:rPr>
        <w:t xml:space="preserve">в качестве малоимущих, нуждающихся в жилом помещении </w:t>
      </w:r>
      <w:r w:rsidRPr="00CA086D">
        <w:rPr>
          <w:rFonts w:ascii="Times New Roman" w:hAnsi="Times New Roman"/>
          <w:sz w:val="28"/>
          <w:szCs w:val="28"/>
        </w:rPr>
        <w:t>на 01.01.2018</w:t>
      </w:r>
      <w:r w:rsidR="002102F2"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>год</w:t>
      </w:r>
      <w:r w:rsidR="002102F2" w:rsidRPr="00CA086D">
        <w:rPr>
          <w:rFonts w:ascii="Times New Roman" w:hAnsi="Times New Roman"/>
          <w:sz w:val="28"/>
          <w:szCs w:val="28"/>
        </w:rPr>
        <w:t>а</w:t>
      </w:r>
      <w:r w:rsidRPr="00CA086D">
        <w:rPr>
          <w:rFonts w:ascii="Times New Roman" w:hAnsi="Times New Roman"/>
          <w:sz w:val="28"/>
          <w:szCs w:val="28"/>
        </w:rPr>
        <w:t xml:space="preserve"> составляет 340.</w:t>
      </w:r>
    </w:p>
    <w:p w:rsidR="00767864" w:rsidRPr="00CA086D" w:rsidRDefault="00767864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 </w:t>
      </w:r>
      <w:r w:rsidR="00450328" w:rsidRPr="00CA086D">
        <w:rPr>
          <w:rFonts w:ascii="Times New Roman" w:hAnsi="Times New Roman"/>
          <w:sz w:val="28"/>
          <w:szCs w:val="28"/>
        </w:rPr>
        <w:t xml:space="preserve">Администрацией района в 2017 году осуществлен муниципальный земельный контроль в отношении  36 физических лиц, проживающих на территории </w:t>
      </w:r>
      <w:r w:rsidRPr="00CA086D">
        <w:rPr>
          <w:rFonts w:ascii="Times New Roman" w:hAnsi="Times New Roman"/>
          <w:sz w:val="28"/>
          <w:szCs w:val="28"/>
        </w:rPr>
        <w:t xml:space="preserve"> МО «Город Камызяк», из них:</w:t>
      </w:r>
    </w:p>
    <w:p w:rsidR="00767864" w:rsidRPr="00CA086D" w:rsidRDefault="00767864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 - </w:t>
      </w:r>
      <w:r w:rsidR="00450328" w:rsidRPr="00CA086D">
        <w:rPr>
          <w:rFonts w:ascii="Times New Roman" w:hAnsi="Times New Roman"/>
          <w:sz w:val="28"/>
          <w:szCs w:val="28"/>
        </w:rPr>
        <w:t>в форме  плановой проверки -</w:t>
      </w:r>
      <w:r w:rsid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в отношении </w:t>
      </w:r>
      <w:r w:rsidR="00450328" w:rsidRPr="00CA086D">
        <w:rPr>
          <w:rFonts w:ascii="Times New Roman" w:hAnsi="Times New Roman"/>
          <w:sz w:val="28"/>
          <w:szCs w:val="28"/>
        </w:rPr>
        <w:t>10  физических лиц;</w:t>
      </w:r>
    </w:p>
    <w:p w:rsidR="00450328" w:rsidRPr="00CA086D" w:rsidRDefault="00767864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</w:t>
      </w:r>
      <w:r w:rsidR="00450328" w:rsidRPr="00CA086D">
        <w:rPr>
          <w:rFonts w:ascii="Times New Roman" w:hAnsi="Times New Roman"/>
          <w:sz w:val="28"/>
          <w:szCs w:val="28"/>
        </w:rPr>
        <w:t>в форме - внеплановой документарной/выездной проверки соблюдения земельного законодательства -</w:t>
      </w:r>
      <w:r w:rsid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>в отношении 26 физических лиц</w:t>
      </w:r>
      <w:r w:rsidR="00450328" w:rsidRPr="00CA086D">
        <w:rPr>
          <w:rFonts w:ascii="Times New Roman" w:hAnsi="Times New Roman"/>
          <w:sz w:val="28"/>
          <w:szCs w:val="28"/>
        </w:rPr>
        <w:t>.</w:t>
      </w:r>
      <w:r w:rsidRPr="00CA086D">
        <w:rPr>
          <w:rFonts w:ascii="Times New Roman" w:hAnsi="Times New Roman"/>
          <w:sz w:val="28"/>
          <w:szCs w:val="28"/>
        </w:rPr>
        <w:t xml:space="preserve"> </w:t>
      </w:r>
    </w:p>
    <w:p w:rsidR="00767864" w:rsidRPr="00CA086D" w:rsidRDefault="00767864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Выявлены нарушени</w:t>
      </w:r>
      <w:r w:rsidR="00B94E70" w:rsidRPr="00CA086D">
        <w:rPr>
          <w:rFonts w:ascii="Times New Roman" w:hAnsi="Times New Roman"/>
          <w:sz w:val="28"/>
          <w:szCs w:val="28"/>
        </w:rPr>
        <w:t>я обязательных требований по статьям 25 и 26 Земельного кодекса РФ</w:t>
      </w:r>
      <w:r w:rsidRPr="00CA086D">
        <w:rPr>
          <w:rFonts w:ascii="Times New Roman" w:hAnsi="Times New Roman"/>
          <w:sz w:val="28"/>
          <w:szCs w:val="28"/>
        </w:rPr>
        <w:t xml:space="preserve"> по 15 физическим лицам.</w:t>
      </w:r>
    </w:p>
    <w:p w:rsidR="00B94E70" w:rsidRPr="00CA086D" w:rsidRDefault="00B94E70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Материалы</w:t>
      </w:r>
      <w:r w:rsidR="00767864"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15 </w:t>
      </w:r>
      <w:r w:rsidR="00767864" w:rsidRPr="00CA086D">
        <w:rPr>
          <w:rFonts w:ascii="Times New Roman" w:hAnsi="Times New Roman"/>
          <w:sz w:val="28"/>
          <w:szCs w:val="28"/>
        </w:rPr>
        <w:t>провер</w:t>
      </w:r>
      <w:r w:rsidR="00450328" w:rsidRPr="00CA086D">
        <w:rPr>
          <w:rFonts w:ascii="Times New Roman" w:hAnsi="Times New Roman"/>
          <w:sz w:val="28"/>
          <w:szCs w:val="28"/>
        </w:rPr>
        <w:t>о</w:t>
      </w:r>
      <w:r w:rsidR="00767864" w:rsidRPr="00CA086D">
        <w:rPr>
          <w:rFonts w:ascii="Times New Roman" w:hAnsi="Times New Roman"/>
          <w:sz w:val="28"/>
          <w:szCs w:val="28"/>
        </w:rPr>
        <w:t>к соблюдения земельного законодательства о возможности привлечения к административной ответственности по ст.7.1. КоАП РФ в отношении граждан направлены в Управление Федеральной службы государственной регистрации, кадастра и карт</w:t>
      </w:r>
      <w:r w:rsidRPr="00CA086D">
        <w:rPr>
          <w:rFonts w:ascii="Times New Roman" w:hAnsi="Times New Roman"/>
          <w:sz w:val="28"/>
          <w:szCs w:val="28"/>
        </w:rPr>
        <w:t>ографии по Астраханской области, на которые в</w:t>
      </w:r>
      <w:r w:rsidR="00767864" w:rsidRPr="00CA086D">
        <w:rPr>
          <w:rFonts w:ascii="Times New Roman" w:hAnsi="Times New Roman"/>
          <w:sz w:val="28"/>
          <w:szCs w:val="28"/>
        </w:rPr>
        <w:t>ыписаны 15 предписаний об устранении указанных нарушений</w:t>
      </w:r>
      <w:r w:rsidR="00DA5DE6" w:rsidRPr="00CA086D">
        <w:rPr>
          <w:rFonts w:ascii="Times New Roman" w:hAnsi="Times New Roman"/>
          <w:sz w:val="28"/>
          <w:szCs w:val="28"/>
        </w:rPr>
        <w:t>.</w:t>
      </w:r>
    </w:p>
    <w:p w:rsidR="00B94E70" w:rsidRPr="00CA086D" w:rsidRDefault="00B94E70" w:rsidP="00B62AE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4"/>
        </w:rPr>
      </w:pPr>
      <w:r w:rsidRPr="00CA086D">
        <w:rPr>
          <w:rFonts w:ascii="Times New Roman" w:hAnsi="Times New Roman"/>
          <w:iCs/>
          <w:sz w:val="28"/>
          <w:szCs w:val="24"/>
        </w:rPr>
        <w:t>Градостроительная деятельность</w:t>
      </w:r>
    </w:p>
    <w:p w:rsidR="004F5F5F" w:rsidRPr="00CA086D" w:rsidRDefault="004F5F5F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A086D">
        <w:rPr>
          <w:rFonts w:ascii="Times New Roman" w:hAnsi="Times New Roman"/>
          <w:iCs/>
          <w:sz w:val="28"/>
          <w:szCs w:val="24"/>
        </w:rPr>
        <w:t>Градостроительная деятельность МО «Город Камызяк» в 2017 году осуществлялась в соответствии с Генеральным планом МО «Город Камызяк», Правилами землепользования и застройки.</w:t>
      </w:r>
    </w:p>
    <w:p w:rsidR="00B94E70" w:rsidRPr="00CA086D" w:rsidRDefault="00B94E70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По исполнению полномочий</w:t>
      </w:r>
      <w:r w:rsidRPr="00CA086D">
        <w:rPr>
          <w:rFonts w:ascii="Times New Roman" w:hAnsi="Times New Roman"/>
          <w:sz w:val="28"/>
          <w:szCs w:val="28"/>
        </w:rPr>
        <w:tab/>
        <w:t xml:space="preserve"> в сфере градостроительной деятельности администрацией района </w:t>
      </w:r>
      <w:r w:rsidR="006703BC" w:rsidRPr="00CA086D">
        <w:rPr>
          <w:rFonts w:ascii="Times New Roman" w:hAnsi="Times New Roman"/>
          <w:sz w:val="28"/>
          <w:szCs w:val="28"/>
        </w:rPr>
        <w:t xml:space="preserve">по МО «Город Камызяк» </w:t>
      </w:r>
      <w:r w:rsidRPr="00CA086D">
        <w:rPr>
          <w:rFonts w:ascii="Times New Roman" w:hAnsi="Times New Roman"/>
          <w:sz w:val="28"/>
          <w:szCs w:val="28"/>
        </w:rPr>
        <w:t>подготовлено и выдано:</w:t>
      </w:r>
    </w:p>
    <w:p w:rsidR="00B94E70" w:rsidRPr="00CA086D" w:rsidRDefault="00B94E70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 градостроительных планов земельных участков- 102 шт.;</w:t>
      </w:r>
    </w:p>
    <w:p w:rsidR="00B94E70" w:rsidRPr="00CA086D" w:rsidRDefault="00B94E70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разрешений на строительство объектов капитального строительства жилого фонда на территории г. Камызяк - 86 шт., </w:t>
      </w:r>
    </w:p>
    <w:p w:rsidR="00B94E70" w:rsidRPr="00CA086D" w:rsidRDefault="00B94E70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</w:t>
      </w:r>
      <w:r w:rsidR="006703BC" w:rsidRPr="00CA086D">
        <w:rPr>
          <w:rFonts w:ascii="Times New Roman" w:hAnsi="Times New Roman"/>
          <w:sz w:val="28"/>
          <w:szCs w:val="28"/>
        </w:rPr>
        <w:t xml:space="preserve"> одно 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6703BC" w:rsidRPr="00CA086D">
        <w:rPr>
          <w:rFonts w:ascii="Times New Roman" w:hAnsi="Times New Roman"/>
          <w:sz w:val="28"/>
          <w:szCs w:val="28"/>
        </w:rPr>
        <w:t xml:space="preserve">разрешение </w:t>
      </w:r>
      <w:r w:rsidRPr="00CA086D">
        <w:rPr>
          <w:rFonts w:ascii="Times New Roman" w:hAnsi="Times New Roman"/>
          <w:sz w:val="28"/>
          <w:szCs w:val="28"/>
        </w:rPr>
        <w:t>на строительство объектов капитального строительства производственного и непроизводственного назначения (магазины, торговые павильоны, предприятие общественного питания);</w:t>
      </w:r>
    </w:p>
    <w:p w:rsidR="00B94E70" w:rsidRPr="00CA086D" w:rsidRDefault="00B94E70" w:rsidP="00B62AEA">
      <w:pPr>
        <w:tabs>
          <w:tab w:val="left" w:pos="111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разрешений на ввод в эксплуатацию объектов капитального строительства жилого фонда на территории  г. Камызяк -16 шт.;</w:t>
      </w:r>
    </w:p>
    <w:p w:rsidR="00D578F7" w:rsidRPr="00CA086D" w:rsidRDefault="00B94E70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9E72BC" w:rsidRPr="00CA086D">
        <w:rPr>
          <w:rFonts w:ascii="Times New Roman" w:hAnsi="Times New Roman"/>
          <w:sz w:val="28"/>
          <w:szCs w:val="28"/>
        </w:rPr>
        <w:tab/>
      </w:r>
      <w:r w:rsidRPr="00CA086D">
        <w:rPr>
          <w:rFonts w:ascii="Times New Roman" w:hAnsi="Times New Roman"/>
          <w:sz w:val="28"/>
          <w:szCs w:val="28"/>
        </w:rPr>
        <w:t xml:space="preserve"> Также активно ведется работа по принятию решения и утверждению документов по планировке и межеванию территории для строительства линейных объектов - газопроводов – 17 шт.</w:t>
      </w:r>
    </w:p>
    <w:p w:rsidR="00D578F7" w:rsidRPr="00CA086D" w:rsidRDefault="00D578F7" w:rsidP="00B62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Жилищное строительство</w:t>
      </w:r>
    </w:p>
    <w:p w:rsidR="00D578F7" w:rsidRPr="00CA086D" w:rsidRDefault="00D578F7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2017 году на территории  МО «Город Камызяк» введено жилья  </w:t>
      </w:r>
      <w:r w:rsidR="00D45F26" w:rsidRPr="00CA086D">
        <w:rPr>
          <w:rFonts w:ascii="Times New Roman" w:hAnsi="Times New Roman"/>
          <w:sz w:val="28"/>
          <w:szCs w:val="28"/>
        </w:rPr>
        <w:t>6690</w:t>
      </w:r>
      <w:r w:rsidRPr="00CA086D">
        <w:rPr>
          <w:rFonts w:ascii="Times New Roman" w:hAnsi="Times New Roman"/>
          <w:sz w:val="28"/>
          <w:szCs w:val="28"/>
        </w:rPr>
        <w:t xml:space="preserve"> кв.м., что составляет  </w:t>
      </w:r>
      <w:r w:rsidR="000C0AC6" w:rsidRPr="00CA086D">
        <w:rPr>
          <w:rFonts w:ascii="Times New Roman" w:hAnsi="Times New Roman"/>
          <w:sz w:val="28"/>
          <w:szCs w:val="28"/>
        </w:rPr>
        <w:t>89</w:t>
      </w:r>
      <w:r w:rsidRPr="00CA086D">
        <w:rPr>
          <w:rFonts w:ascii="Times New Roman" w:hAnsi="Times New Roman"/>
          <w:sz w:val="28"/>
          <w:szCs w:val="28"/>
        </w:rPr>
        <w:t xml:space="preserve"> %  к уровню прошлого года,</w:t>
      </w:r>
      <w:r w:rsidRPr="00CA086D">
        <w:rPr>
          <w:rFonts w:ascii="Times New Roman" w:hAnsi="Times New Roman"/>
          <w:sz w:val="28"/>
          <w:szCs w:val="24"/>
        </w:rPr>
        <w:t xml:space="preserve"> </w:t>
      </w:r>
      <w:r w:rsidR="000C0AC6" w:rsidRPr="00CA086D">
        <w:rPr>
          <w:rFonts w:ascii="Times New Roman" w:hAnsi="Times New Roman"/>
          <w:sz w:val="28"/>
          <w:szCs w:val="24"/>
        </w:rPr>
        <w:t xml:space="preserve">снижение произошло за счет отсутствия ввода жилья юридическими лицами. Ввод жилья в полном объеме осуществлен </w:t>
      </w:r>
      <w:r w:rsidRPr="00CA086D">
        <w:rPr>
          <w:rFonts w:ascii="Times New Roman" w:hAnsi="Times New Roman"/>
          <w:sz w:val="28"/>
          <w:szCs w:val="28"/>
        </w:rPr>
        <w:t xml:space="preserve"> индивидуальными застройщиками.</w:t>
      </w:r>
    </w:p>
    <w:p w:rsidR="00CA086D" w:rsidRDefault="005A3091" w:rsidP="00B62AEA">
      <w:pPr>
        <w:spacing w:after="0" w:line="240" w:lineRule="auto"/>
        <w:ind w:firstLine="709"/>
        <w:jc w:val="center"/>
        <w:rPr>
          <w:rStyle w:val="af5"/>
          <w:rFonts w:ascii="Times New Roman" w:hAnsi="Times New Roman"/>
          <w:i w:val="0"/>
          <w:sz w:val="28"/>
          <w:szCs w:val="28"/>
        </w:rPr>
      </w:pPr>
      <w:r w:rsidRPr="00CA086D">
        <w:rPr>
          <w:rStyle w:val="af5"/>
          <w:rFonts w:ascii="Times New Roman" w:hAnsi="Times New Roman"/>
          <w:i w:val="0"/>
          <w:sz w:val="28"/>
          <w:szCs w:val="28"/>
        </w:rPr>
        <w:t>Жилищно-коммунальный комплекс</w:t>
      </w:r>
    </w:p>
    <w:p w:rsidR="00FA4E8B" w:rsidRPr="00CA086D" w:rsidRDefault="00FA4E8B" w:rsidP="00B62AEA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Предметом особого внимания </w:t>
      </w:r>
      <w:r w:rsidR="00B94E70"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>администрации МО «Камызякский район»</w:t>
      </w:r>
      <w:r w:rsidR="00B94E70" w:rsidRPr="00CA086D">
        <w:rPr>
          <w:rFonts w:ascii="Times New Roman" w:eastAsia="Calibri" w:hAnsi="Times New Roman"/>
          <w:sz w:val="28"/>
          <w:szCs w:val="28"/>
        </w:rPr>
        <w:t xml:space="preserve"> в целях исполнения полномочий МО «Город Камызяк»</w:t>
      </w:r>
      <w:r w:rsidR="00CA086D">
        <w:rPr>
          <w:rStyle w:val="af5"/>
          <w:rFonts w:ascii="Times New Roman" w:hAnsi="Times New Roman"/>
          <w:i w:val="0"/>
          <w:sz w:val="28"/>
          <w:szCs w:val="28"/>
        </w:rPr>
        <w:t xml:space="preserve"> по прежнему остаётся</w:t>
      </w:r>
      <w:r w:rsidR="00B62AEA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жилищно-коммунальный комплекс, поскольку улучшение жилищных условий  и удовлетворённость услугами предприятий ЖКХ 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lastRenderedPageBreak/>
        <w:t>является одной из основных задач повышения качества жизни населения</w:t>
      </w:r>
      <w:r w:rsidR="00B94E70"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 районного центра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>.</w:t>
      </w:r>
    </w:p>
    <w:p w:rsidR="009C0865" w:rsidRPr="00CA086D" w:rsidRDefault="009C0865" w:rsidP="00B62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eastAsia="Calibri" w:hAnsi="Times New Roman"/>
          <w:sz w:val="28"/>
          <w:szCs w:val="28"/>
        </w:rPr>
        <w:t>В целях исполнения полномочий МО «Город Камызяк» по организации дорожной деятельности, обеспечения безопасности дорожного движения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Style w:val="12"/>
          <w:rFonts w:ascii="Times New Roman" w:hAnsi="Times New Roman"/>
          <w:sz w:val="28"/>
          <w:szCs w:val="28"/>
        </w:rPr>
        <w:t xml:space="preserve">повышения технического уровня транспортно-эксплуатационного </w:t>
      </w:r>
      <w:r w:rsidRPr="00CA086D">
        <w:rPr>
          <w:rFonts w:ascii="Times New Roman" w:hAnsi="Times New Roman"/>
          <w:sz w:val="28"/>
          <w:szCs w:val="28"/>
        </w:rPr>
        <w:t xml:space="preserve">состояния существующих автомобильных дорог общего пользования местного </w:t>
      </w:r>
      <w:r w:rsidRPr="00CA086D">
        <w:rPr>
          <w:rStyle w:val="12"/>
          <w:rFonts w:ascii="Times New Roman" w:hAnsi="Times New Roman"/>
          <w:sz w:val="28"/>
          <w:szCs w:val="28"/>
        </w:rPr>
        <w:t>значения</w:t>
      </w:r>
      <w:r w:rsidRPr="00CA086D">
        <w:rPr>
          <w:rFonts w:ascii="Times New Roman" w:eastAsia="Calibri" w:hAnsi="Times New Roman"/>
          <w:sz w:val="28"/>
          <w:szCs w:val="28"/>
        </w:rPr>
        <w:t xml:space="preserve"> выполнены </w:t>
      </w:r>
      <w:r w:rsidRPr="00CA086D">
        <w:rPr>
          <w:rFonts w:ascii="Times New Roman" w:hAnsi="Times New Roman"/>
          <w:sz w:val="28"/>
          <w:szCs w:val="28"/>
        </w:rPr>
        <w:t>следующие мероприятия в рамках муниципальной программы «Проведение ремонта автомобильных дорог общего пользования местного значения муниципального образования «Город Камызяк»:</w:t>
      </w:r>
    </w:p>
    <w:p w:rsidR="00172BBD" w:rsidRPr="00CA086D" w:rsidRDefault="00E60C21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- </w:t>
      </w:r>
      <w:r w:rsidR="00172BBD" w:rsidRPr="00CA086D">
        <w:rPr>
          <w:sz w:val="28"/>
          <w:szCs w:val="28"/>
        </w:rPr>
        <w:t>ремонт автомобильных дорог общего пользования местного значения в г. Камызяк,</w:t>
      </w:r>
      <w:r w:rsidRPr="00CA086D">
        <w:rPr>
          <w:sz w:val="28"/>
          <w:szCs w:val="28"/>
        </w:rPr>
        <w:t xml:space="preserve"> </w:t>
      </w:r>
      <w:r w:rsidR="00172BBD" w:rsidRPr="00CA086D">
        <w:rPr>
          <w:sz w:val="28"/>
          <w:szCs w:val="28"/>
        </w:rPr>
        <w:t>освоено 4,8 млн. руб. (в том числе за счет средств бюджета Астраханской области 4, 3 млн. руб. , 500 тыс.руб. средства МО «Город Камызяк») по адресам представленных на слайдах: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-  ул. Лицейская (от сбербанка до дамбы), 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- заезд в жилые дома с ул. М. Горького № 89, 81, 85, 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- ул. М. Горького (от ул. Лицейская по к зданию санэпидстанции) 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перекресток улиц Лицейская - Спортивная,</w:t>
      </w:r>
    </w:p>
    <w:p w:rsidR="00D45F26" w:rsidRPr="00CA086D" w:rsidRDefault="0030575C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пер.</w:t>
      </w:r>
      <w:r w:rsidR="00172BBD" w:rsidRPr="00CA086D">
        <w:rPr>
          <w:sz w:val="28"/>
          <w:szCs w:val="28"/>
        </w:rPr>
        <w:t xml:space="preserve"> Пляжный от ул. Степной до ул. Красная Набережная,</w:t>
      </w:r>
    </w:p>
    <w:p w:rsidR="00172BBD" w:rsidRPr="00CA086D" w:rsidRDefault="00D45F26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</w:t>
      </w:r>
      <w:r w:rsidR="00172BBD" w:rsidRPr="00CA086D">
        <w:rPr>
          <w:sz w:val="28"/>
          <w:szCs w:val="28"/>
        </w:rPr>
        <w:t xml:space="preserve"> </w:t>
      </w:r>
      <w:r w:rsidRPr="00CA086D">
        <w:rPr>
          <w:sz w:val="28"/>
          <w:szCs w:val="28"/>
        </w:rPr>
        <w:t xml:space="preserve">переулок  </w:t>
      </w:r>
      <w:r w:rsidR="00172BBD" w:rsidRPr="00CA086D">
        <w:rPr>
          <w:sz w:val="28"/>
          <w:szCs w:val="28"/>
        </w:rPr>
        <w:t>от ул. М. Горького</w:t>
      </w:r>
      <w:r w:rsidR="0030575C" w:rsidRPr="00CA086D">
        <w:rPr>
          <w:sz w:val="28"/>
          <w:szCs w:val="28"/>
        </w:rPr>
        <w:t xml:space="preserve"> </w:t>
      </w:r>
      <w:r w:rsidR="00172BBD" w:rsidRPr="00CA086D">
        <w:rPr>
          <w:sz w:val="28"/>
          <w:szCs w:val="28"/>
        </w:rPr>
        <w:t xml:space="preserve"> до </w:t>
      </w:r>
      <w:r w:rsidRPr="00CA086D">
        <w:rPr>
          <w:sz w:val="28"/>
          <w:szCs w:val="28"/>
        </w:rPr>
        <w:t>ул. Пушкина</w:t>
      </w:r>
      <w:r w:rsidR="00172BBD" w:rsidRPr="00CA086D">
        <w:rPr>
          <w:sz w:val="28"/>
          <w:szCs w:val="28"/>
        </w:rPr>
        <w:t>;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за счет средств бюджета МО «Город Камызяк»:</w:t>
      </w:r>
    </w:p>
    <w:p w:rsidR="00172BBD" w:rsidRPr="00CA086D" w:rsidRDefault="00422308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- ямочный </w:t>
      </w:r>
      <w:r w:rsidR="00172BBD" w:rsidRPr="00CA086D">
        <w:rPr>
          <w:sz w:val="28"/>
          <w:szCs w:val="28"/>
        </w:rPr>
        <w:t xml:space="preserve">ремонт </w:t>
      </w:r>
      <w:r w:rsidR="00E60C21" w:rsidRPr="00CA086D">
        <w:rPr>
          <w:sz w:val="28"/>
          <w:szCs w:val="28"/>
        </w:rPr>
        <w:t xml:space="preserve">4,7 тыс. кв.м. </w:t>
      </w:r>
      <w:r w:rsidR="00172BBD" w:rsidRPr="00CA086D">
        <w:rPr>
          <w:sz w:val="28"/>
          <w:szCs w:val="28"/>
        </w:rPr>
        <w:t>дорожного покрытия 12 автомобильных дорог общего пользования МО «Город Камызяк», освоено 5, 9 млн. руб. за</w:t>
      </w:r>
      <w:r w:rsidR="00E60C21" w:rsidRPr="00CA086D">
        <w:rPr>
          <w:sz w:val="28"/>
          <w:szCs w:val="28"/>
        </w:rPr>
        <w:t xml:space="preserve"> </w:t>
      </w:r>
      <w:r w:rsidR="00172BBD" w:rsidRPr="00CA086D">
        <w:rPr>
          <w:sz w:val="28"/>
          <w:szCs w:val="28"/>
        </w:rPr>
        <w:t>счет средств бюджета МО «Город Камызяк» по адресам представленных на слайдах: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пересечение ул. М. Горького и пер. Пляжный,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пересечение ул. Тараканова (к гаражам),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 пересечение ул. Тараканова и ул. Шорохова,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ул. Степная, пер. Банный, ул. Ленина,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 ул. Юбилейная, ул. Молодежная, ул. Чапаева, </w:t>
      </w:r>
    </w:p>
    <w:p w:rsidR="00172BBD" w:rsidRPr="00CA086D" w:rsidRDefault="00172BBD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ул. Любича, ул. М. Горького, ул. Лицейская (около МБОУ "Лицей №1 им. А.П.Гужвина");</w:t>
      </w:r>
    </w:p>
    <w:p w:rsidR="005B10BF" w:rsidRPr="00CA086D" w:rsidRDefault="005B10BF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выполнены работы по устройству тротуарных дорожек</w:t>
      </w:r>
      <w:r w:rsidR="003E764F" w:rsidRPr="00CA086D">
        <w:rPr>
          <w:sz w:val="28"/>
          <w:szCs w:val="28"/>
        </w:rPr>
        <w:t>, общей протяженностью 1,6 км ,освоено   7,1 млн. руб.</w:t>
      </w:r>
      <w:r w:rsidRPr="00CA086D">
        <w:rPr>
          <w:sz w:val="28"/>
          <w:szCs w:val="28"/>
        </w:rPr>
        <w:t xml:space="preserve"> по улицам город</w:t>
      </w:r>
      <w:r w:rsidR="00E77EA2" w:rsidRPr="00CA086D">
        <w:rPr>
          <w:sz w:val="28"/>
          <w:szCs w:val="28"/>
        </w:rPr>
        <w:t>а</w:t>
      </w:r>
      <w:r w:rsidRPr="00CA086D">
        <w:rPr>
          <w:sz w:val="28"/>
          <w:szCs w:val="28"/>
        </w:rPr>
        <w:t xml:space="preserve"> Камызяк </w:t>
      </w:r>
      <w:r w:rsidR="003E764F" w:rsidRPr="00CA086D">
        <w:rPr>
          <w:sz w:val="28"/>
          <w:szCs w:val="28"/>
        </w:rPr>
        <w:t>по адресам представленных на слайдах</w:t>
      </w:r>
      <w:r w:rsidRPr="00CA086D">
        <w:rPr>
          <w:sz w:val="28"/>
          <w:szCs w:val="28"/>
        </w:rPr>
        <w:t>:</w:t>
      </w:r>
    </w:p>
    <w:p w:rsidR="005B10BF" w:rsidRPr="00CA086D" w:rsidRDefault="005B10BF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ул.</w:t>
      </w:r>
      <w:r w:rsidR="00CA086D">
        <w:rPr>
          <w:sz w:val="28"/>
          <w:szCs w:val="28"/>
        </w:rPr>
        <w:t xml:space="preserve"> </w:t>
      </w:r>
      <w:r w:rsidRPr="00CA086D">
        <w:rPr>
          <w:sz w:val="28"/>
          <w:szCs w:val="28"/>
        </w:rPr>
        <w:t xml:space="preserve">Молодежная,ул. Комсомольская и ул. М. Горького </w:t>
      </w:r>
      <w:r w:rsidR="003E764F" w:rsidRPr="00CA086D">
        <w:rPr>
          <w:sz w:val="28"/>
          <w:szCs w:val="28"/>
        </w:rPr>
        <w:t xml:space="preserve">от </w:t>
      </w:r>
      <w:r w:rsidRPr="00CA086D">
        <w:rPr>
          <w:sz w:val="28"/>
          <w:szCs w:val="28"/>
        </w:rPr>
        <w:t>съезда с моста через р.Табола.;</w:t>
      </w:r>
    </w:p>
    <w:p w:rsidR="00B31844" w:rsidRPr="00CA086D" w:rsidRDefault="00B31844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выполнены работы по засыпке строительным мусором грунтовых дорог  шести улиц города:</w:t>
      </w:r>
    </w:p>
    <w:p w:rsidR="00B31844" w:rsidRPr="00CA086D" w:rsidRDefault="00B31844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по ул. Пушкина, ул. Муссы Джалиля, пер. Поперечный, ул. Трусова, ул. Комсомольская, ул. Цветочная, освоено 409,5 тыс. рублей ;</w:t>
      </w:r>
    </w:p>
    <w:p w:rsidR="00B31844" w:rsidRPr="00CA086D" w:rsidRDefault="00B31844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- разработан проект организации дорожного движения и комплексной схемы организации дорожного движения по городу Камызяк </w:t>
      </w:r>
      <w:r w:rsidRPr="00CA086D">
        <w:rPr>
          <w:sz w:val="28"/>
          <w:szCs w:val="28"/>
        </w:rPr>
        <w:tab/>
        <w:t>, освоено 1,3 млн. руб.;</w:t>
      </w:r>
    </w:p>
    <w:p w:rsidR="005B10BF" w:rsidRPr="00CA086D" w:rsidRDefault="005B10BF" w:rsidP="00B62AEA">
      <w:pPr>
        <w:pStyle w:val="a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A086D">
        <w:rPr>
          <w:sz w:val="28"/>
          <w:szCs w:val="28"/>
        </w:rPr>
        <w:lastRenderedPageBreak/>
        <w:t>- выполнены работы по устройству  автостоянок у МКОУ «Камызякская СОШ №4» и МКОУ «Лицей № 1 им. А.П. Гужвина»,</w:t>
      </w:r>
    </w:p>
    <w:p w:rsidR="00F73CB8" w:rsidRPr="00CA086D" w:rsidRDefault="0099684A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приобретено энергосберегающее оборудование</w:t>
      </w:r>
      <w:r w:rsidR="00F73CB8" w:rsidRPr="00CA086D">
        <w:rPr>
          <w:sz w:val="28"/>
          <w:szCs w:val="28"/>
        </w:rPr>
        <w:t xml:space="preserve"> для освещения автомобильных дорог общего пользования в МО «Город Камызяк» - </w:t>
      </w:r>
      <w:r w:rsidR="00F73CB8" w:rsidRPr="00CA086D">
        <w:rPr>
          <w:sz w:val="28"/>
          <w:szCs w:val="28"/>
        </w:rPr>
        <w:tab/>
        <w:t>290</w:t>
      </w:r>
      <w:r w:rsidR="00775C1F" w:rsidRPr="00CA086D">
        <w:rPr>
          <w:sz w:val="28"/>
          <w:szCs w:val="28"/>
        </w:rPr>
        <w:t>,</w:t>
      </w:r>
      <w:r w:rsidR="00F73CB8" w:rsidRPr="00CA086D">
        <w:rPr>
          <w:sz w:val="28"/>
          <w:szCs w:val="28"/>
        </w:rPr>
        <w:t>9</w:t>
      </w:r>
      <w:r w:rsidR="00775C1F" w:rsidRPr="00CA086D">
        <w:rPr>
          <w:sz w:val="28"/>
          <w:szCs w:val="28"/>
        </w:rPr>
        <w:t xml:space="preserve"> тыс.</w:t>
      </w:r>
      <w:r w:rsidR="00F73CB8" w:rsidRPr="00CA086D">
        <w:rPr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приобретены дорожные знаки для оборудования пешеходных переходов</w:t>
      </w:r>
      <w:r w:rsidRPr="00CA086D">
        <w:rPr>
          <w:sz w:val="28"/>
          <w:szCs w:val="28"/>
        </w:rPr>
        <w:tab/>
        <w:t>- 237</w:t>
      </w:r>
      <w:r w:rsidR="00775C1F" w:rsidRPr="00CA086D">
        <w:rPr>
          <w:sz w:val="28"/>
          <w:szCs w:val="28"/>
        </w:rPr>
        <w:t>,9 тыс.</w:t>
      </w:r>
      <w:r w:rsidRPr="00CA086D">
        <w:rPr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приобретены и установлены светофоры Т.7 для оборудования пешеходных переходов</w:t>
      </w:r>
      <w:r w:rsidRPr="00CA086D">
        <w:rPr>
          <w:sz w:val="28"/>
          <w:szCs w:val="28"/>
        </w:rPr>
        <w:tab/>
      </w:r>
      <w:r w:rsidR="00961380" w:rsidRPr="00CA086D">
        <w:rPr>
          <w:sz w:val="28"/>
          <w:szCs w:val="28"/>
        </w:rPr>
        <w:t xml:space="preserve"> у образовательных учреждений</w:t>
      </w:r>
      <w:r w:rsidRPr="00CA086D">
        <w:rPr>
          <w:sz w:val="28"/>
          <w:szCs w:val="28"/>
        </w:rPr>
        <w:t xml:space="preserve"> по ул. Тараканова и ул. Лицейская- 246</w:t>
      </w:r>
      <w:r w:rsidR="00775C1F" w:rsidRPr="00CA086D">
        <w:rPr>
          <w:sz w:val="28"/>
          <w:szCs w:val="28"/>
        </w:rPr>
        <w:t>,</w:t>
      </w:r>
      <w:r w:rsidRPr="00CA086D">
        <w:rPr>
          <w:sz w:val="28"/>
          <w:szCs w:val="28"/>
        </w:rPr>
        <w:t xml:space="preserve"> 2</w:t>
      </w:r>
      <w:r w:rsidR="00775C1F" w:rsidRPr="00CA086D">
        <w:rPr>
          <w:sz w:val="28"/>
          <w:szCs w:val="28"/>
        </w:rPr>
        <w:t xml:space="preserve"> тыс.</w:t>
      </w:r>
      <w:r w:rsidRPr="00CA086D">
        <w:rPr>
          <w:sz w:val="28"/>
          <w:szCs w:val="28"/>
        </w:rPr>
        <w:t xml:space="preserve"> руб.;</w:t>
      </w:r>
    </w:p>
    <w:p w:rsidR="00EA569F" w:rsidRPr="00CA086D" w:rsidRDefault="00EA569F" w:rsidP="00B62AEA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A086D">
        <w:rPr>
          <w:rFonts w:ascii="Times New Roman CYR" w:hAnsi="Times New Roman CYR" w:cs="Times New Roman CYR"/>
          <w:iCs/>
          <w:sz w:val="28"/>
          <w:szCs w:val="28"/>
        </w:rPr>
        <w:t>Администрацией МО «Камызякский район» в 2017 году с</w:t>
      </w:r>
      <w:r w:rsidRPr="00CA086D">
        <w:rPr>
          <w:rFonts w:ascii="Times New Roman CYR" w:hAnsi="Times New Roman CYR" w:cs="Times New Roman CYR"/>
          <w:sz w:val="28"/>
          <w:szCs w:val="28"/>
        </w:rPr>
        <w:t xml:space="preserve"> целью повышения качества оказываемых жилищно-коммунальных услуг и модернизации инженерных сетей </w:t>
      </w:r>
      <w:r w:rsidRPr="00CA086D">
        <w:rPr>
          <w:rFonts w:ascii="Times New Roman" w:hAnsi="Times New Roman"/>
          <w:sz w:val="28"/>
          <w:szCs w:val="28"/>
        </w:rPr>
        <w:t>на территории МО «Город Камызяк»</w:t>
      </w:r>
      <w:r w:rsidRPr="00CA086D">
        <w:rPr>
          <w:rFonts w:ascii="Times New Roman CYR" w:hAnsi="Times New Roman CYR" w:cs="Times New Roman CYR"/>
          <w:sz w:val="28"/>
          <w:szCs w:val="28"/>
        </w:rPr>
        <w:t xml:space="preserve">  в рамках муниципальной программы «</w:t>
      </w:r>
      <w:r w:rsidRPr="00CA086D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на территории  муниципального образования «Город Камызяк»</w:t>
      </w:r>
      <w:r w:rsidRPr="00CA086D">
        <w:rPr>
          <w:rFonts w:ascii="Times New Roman CYR" w:hAnsi="Times New Roman CYR" w:cs="Times New Roman CYR"/>
          <w:sz w:val="28"/>
          <w:szCs w:val="28"/>
        </w:rPr>
        <w:t xml:space="preserve"> реализованы </w:t>
      </w:r>
      <w:r w:rsidRPr="00CA086D">
        <w:rPr>
          <w:rFonts w:ascii="Times New Roman CYR" w:hAnsi="Times New Roman CYR" w:cs="Times New Roman CYR"/>
          <w:sz w:val="20"/>
          <w:szCs w:val="20"/>
        </w:rPr>
        <w:t>следующие</w:t>
      </w:r>
      <w:r w:rsidRPr="00CA086D">
        <w:rPr>
          <w:rFonts w:ascii="Times New Roman CYR" w:hAnsi="Times New Roman CYR" w:cs="Times New Roman CYR"/>
          <w:sz w:val="28"/>
          <w:szCs w:val="28"/>
        </w:rPr>
        <w:t xml:space="preserve"> мероприятия</w:t>
      </w:r>
      <w:r w:rsidR="00E22B6B" w:rsidRPr="00CA086D">
        <w:rPr>
          <w:rFonts w:ascii="Times New Roman CYR" w:hAnsi="Times New Roman CYR" w:cs="Times New Roman CYR"/>
          <w:sz w:val="28"/>
          <w:szCs w:val="28"/>
        </w:rPr>
        <w:t>, отраженные на слайдах</w:t>
      </w:r>
      <w:r w:rsidRPr="00CA086D">
        <w:rPr>
          <w:rFonts w:ascii="Times New Roman CYR" w:hAnsi="Times New Roman CYR" w:cs="Times New Roman CYR"/>
          <w:sz w:val="28"/>
          <w:szCs w:val="28"/>
        </w:rPr>
        <w:t>:</w:t>
      </w:r>
    </w:p>
    <w:p w:rsidR="00F73CB8" w:rsidRPr="00CA086D" w:rsidRDefault="00F73CB8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- приобретены и установлены 3 повышающих насоса для водоснабжения многоквартирных домов по ул.М.Горького </w:t>
      </w:r>
      <w:r w:rsidR="00EA569F" w:rsidRPr="00CA086D">
        <w:rPr>
          <w:sz w:val="28"/>
          <w:szCs w:val="28"/>
        </w:rPr>
        <w:t xml:space="preserve">№ 69, №81, №89 </w:t>
      </w:r>
      <w:r w:rsidR="00DE02BD" w:rsidRPr="00CA086D">
        <w:rPr>
          <w:sz w:val="28"/>
          <w:szCs w:val="28"/>
        </w:rPr>
        <w:t xml:space="preserve">  </w:t>
      </w:r>
      <w:r w:rsidRPr="00CA086D">
        <w:rPr>
          <w:sz w:val="28"/>
          <w:szCs w:val="28"/>
        </w:rPr>
        <w:t xml:space="preserve"> г.</w:t>
      </w:r>
      <w:r w:rsidR="00CA086D">
        <w:rPr>
          <w:sz w:val="28"/>
          <w:szCs w:val="28"/>
        </w:rPr>
        <w:t xml:space="preserve"> </w:t>
      </w:r>
      <w:r w:rsidRPr="00CA086D">
        <w:rPr>
          <w:sz w:val="28"/>
          <w:szCs w:val="28"/>
        </w:rPr>
        <w:t>Камызяк</w:t>
      </w:r>
      <w:r w:rsidR="00DE02BD" w:rsidRPr="00CA086D">
        <w:rPr>
          <w:sz w:val="28"/>
          <w:szCs w:val="28"/>
        </w:rPr>
        <w:t xml:space="preserve">, освоено </w:t>
      </w:r>
      <w:r w:rsidRPr="00CA086D">
        <w:rPr>
          <w:sz w:val="28"/>
          <w:szCs w:val="28"/>
        </w:rPr>
        <w:t>130</w:t>
      </w:r>
      <w:r w:rsidR="00775C1F" w:rsidRPr="00CA086D">
        <w:rPr>
          <w:sz w:val="28"/>
          <w:szCs w:val="28"/>
        </w:rPr>
        <w:t>,6 тыс.</w:t>
      </w:r>
      <w:r w:rsidRPr="00CA086D">
        <w:rPr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выполнен ремонт нулевого цикла системы водоотведения многоквартирного дома №</w:t>
      </w:r>
      <w:r w:rsidR="00DE02BD" w:rsidRPr="00CA086D">
        <w:rPr>
          <w:sz w:val="28"/>
          <w:szCs w:val="28"/>
        </w:rPr>
        <w:t xml:space="preserve"> </w:t>
      </w:r>
      <w:r w:rsidRPr="00CA086D">
        <w:rPr>
          <w:sz w:val="28"/>
          <w:szCs w:val="28"/>
        </w:rPr>
        <w:t>109 по ул.</w:t>
      </w:r>
      <w:r w:rsidR="00775C1F" w:rsidRPr="00CA086D">
        <w:rPr>
          <w:sz w:val="28"/>
          <w:szCs w:val="28"/>
        </w:rPr>
        <w:t xml:space="preserve"> </w:t>
      </w:r>
      <w:r w:rsidRPr="00CA086D">
        <w:rPr>
          <w:sz w:val="28"/>
          <w:szCs w:val="28"/>
        </w:rPr>
        <w:t>М.</w:t>
      </w:r>
      <w:r w:rsidR="00775C1F" w:rsidRPr="00CA086D">
        <w:rPr>
          <w:sz w:val="28"/>
          <w:szCs w:val="28"/>
        </w:rPr>
        <w:t xml:space="preserve"> </w:t>
      </w:r>
      <w:r w:rsidRPr="00CA086D">
        <w:rPr>
          <w:sz w:val="28"/>
          <w:szCs w:val="28"/>
        </w:rPr>
        <w:t>Горького</w:t>
      </w:r>
      <w:r w:rsidR="00DE02BD" w:rsidRPr="00CA086D">
        <w:rPr>
          <w:sz w:val="28"/>
          <w:szCs w:val="28"/>
        </w:rPr>
        <w:t>,</w:t>
      </w:r>
      <w:r w:rsidR="00775C1F" w:rsidRPr="00CA086D">
        <w:rPr>
          <w:sz w:val="28"/>
          <w:szCs w:val="28"/>
        </w:rPr>
        <w:t xml:space="preserve"> </w:t>
      </w:r>
      <w:r w:rsidR="00DE02BD" w:rsidRPr="00CA086D">
        <w:rPr>
          <w:sz w:val="28"/>
          <w:szCs w:val="28"/>
        </w:rPr>
        <w:t xml:space="preserve">освоено </w:t>
      </w:r>
      <w:r w:rsidRPr="00CA086D">
        <w:rPr>
          <w:sz w:val="28"/>
          <w:szCs w:val="28"/>
        </w:rPr>
        <w:t>124</w:t>
      </w:r>
      <w:r w:rsidR="00775C1F" w:rsidRPr="00CA086D">
        <w:rPr>
          <w:sz w:val="28"/>
          <w:szCs w:val="28"/>
        </w:rPr>
        <w:t>,</w:t>
      </w:r>
      <w:r w:rsidRPr="00CA086D">
        <w:rPr>
          <w:sz w:val="28"/>
          <w:szCs w:val="28"/>
        </w:rPr>
        <w:t>9</w:t>
      </w:r>
      <w:r w:rsidR="00775C1F" w:rsidRPr="00CA086D">
        <w:rPr>
          <w:sz w:val="28"/>
          <w:szCs w:val="28"/>
        </w:rPr>
        <w:t xml:space="preserve"> тыс.</w:t>
      </w:r>
      <w:r w:rsidRPr="00CA086D">
        <w:rPr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>- выполнен ремонт ГКНС и КНС в г.</w:t>
      </w:r>
      <w:r w:rsidR="00775C1F" w:rsidRPr="00CA086D">
        <w:rPr>
          <w:sz w:val="28"/>
          <w:szCs w:val="28"/>
        </w:rPr>
        <w:t xml:space="preserve"> </w:t>
      </w:r>
      <w:r w:rsidRPr="00CA086D">
        <w:rPr>
          <w:sz w:val="28"/>
          <w:szCs w:val="28"/>
        </w:rPr>
        <w:t>Камызяк</w:t>
      </w:r>
      <w:r w:rsidR="00775C1F" w:rsidRPr="00CA086D">
        <w:rPr>
          <w:sz w:val="28"/>
          <w:szCs w:val="28"/>
        </w:rPr>
        <w:t xml:space="preserve"> </w:t>
      </w:r>
      <w:r w:rsidR="00DE02BD" w:rsidRPr="00CA086D">
        <w:rPr>
          <w:sz w:val="28"/>
          <w:szCs w:val="28"/>
        </w:rPr>
        <w:t xml:space="preserve">, освоено </w:t>
      </w:r>
      <w:r w:rsidRPr="00CA086D">
        <w:rPr>
          <w:sz w:val="28"/>
          <w:szCs w:val="28"/>
        </w:rPr>
        <w:t xml:space="preserve"> 800</w:t>
      </w:r>
      <w:r w:rsidR="00775C1F" w:rsidRPr="00CA086D">
        <w:rPr>
          <w:sz w:val="28"/>
          <w:szCs w:val="28"/>
        </w:rPr>
        <w:t>,</w:t>
      </w:r>
      <w:r w:rsidRPr="00CA086D">
        <w:rPr>
          <w:sz w:val="28"/>
          <w:szCs w:val="28"/>
        </w:rPr>
        <w:t>0</w:t>
      </w:r>
      <w:r w:rsidR="00775C1F" w:rsidRPr="00CA086D">
        <w:rPr>
          <w:sz w:val="28"/>
          <w:szCs w:val="28"/>
        </w:rPr>
        <w:t xml:space="preserve"> тыс.</w:t>
      </w:r>
      <w:r w:rsidRPr="00CA086D">
        <w:rPr>
          <w:sz w:val="28"/>
          <w:szCs w:val="28"/>
        </w:rPr>
        <w:t xml:space="preserve"> руб.;</w:t>
      </w:r>
    </w:p>
    <w:p w:rsidR="00DE02BD" w:rsidRPr="00CA086D" w:rsidRDefault="00F73CB8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- выполнены ремонт внутреннего электроснабжения</w:t>
      </w:r>
      <w:r w:rsidR="00DE02BD"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Pr="00CA086D">
        <w:rPr>
          <w:rFonts w:ascii="Times New Roman" w:hAnsi="Times New Roman" w:cs="Times New Roman"/>
          <w:sz w:val="28"/>
          <w:szCs w:val="28"/>
        </w:rPr>
        <w:t>многок</w:t>
      </w:r>
      <w:r w:rsidR="00DE02BD" w:rsidRPr="00CA086D">
        <w:rPr>
          <w:rFonts w:ascii="Times New Roman" w:hAnsi="Times New Roman" w:cs="Times New Roman"/>
          <w:sz w:val="28"/>
          <w:szCs w:val="28"/>
        </w:rPr>
        <w:t>вартирного жилого дома по  ул. М. Горького, 109:</w:t>
      </w:r>
      <w:r w:rsidRPr="00CA086D">
        <w:rPr>
          <w:rFonts w:ascii="Times New Roman" w:hAnsi="Times New Roman" w:cs="Times New Roman"/>
          <w:sz w:val="28"/>
          <w:szCs w:val="28"/>
        </w:rPr>
        <w:t>г.</w:t>
      </w:r>
      <w:r w:rsidR="00775C1F"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Pr="00CA086D">
        <w:rPr>
          <w:rFonts w:ascii="Times New Roman" w:hAnsi="Times New Roman" w:cs="Times New Roman"/>
          <w:sz w:val="28"/>
          <w:szCs w:val="28"/>
        </w:rPr>
        <w:t>Камызяк,</w:t>
      </w:r>
      <w:r w:rsidR="00DE02BD" w:rsidRPr="00CA086D">
        <w:rPr>
          <w:color w:val="FF0000"/>
          <w:sz w:val="28"/>
          <w:szCs w:val="28"/>
        </w:rPr>
        <w:t xml:space="preserve"> </w:t>
      </w:r>
      <w:r w:rsidR="00DE02BD" w:rsidRPr="00CA086D">
        <w:rPr>
          <w:rFonts w:ascii="Times New Roman" w:hAnsi="Times New Roman" w:cs="Times New Roman"/>
          <w:color w:val="auto"/>
          <w:sz w:val="28"/>
          <w:szCs w:val="28"/>
        </w:rPr>
        <w:t>освоено</w:t>
      </w:r>
      <w:r w:rsidR="00164527" w:rsidRPr="00CA086D">
        <w:rPr>
          <w:rFonts w:ascii="Times New Roman" w:hAnsi="Times New Roman" w:cs="Times New Roman"/>
          <w:sz w:val="28"/>
          <w:szCs w:val="28"/>
        </w:rPr>
        <w:t xml:space="preserve"> 3</w:t>
      </w:r>
      <w:r w:rsidR="00775C1F" w:rsidRPr="00CA086D">
        <w:rPr>
          <w:rFonts w:ascii="Times New Roman" w:hAnsi="Times New Roman" w:cs="Times New Roman"/>
          <w:sz w:val="28"/>
          <w:szCs w:val="28"/>
        </w:rPr>
        <w:t>,</w:t>
      </w:r>
      <w:r w:rsidR="00164527" w:rsidRPr="00CA086D">
        <w:rPr>
          <w:rFonts w:ascii="Times New Roman" w:hAnsi="Times New Roman" w:cs="Times New Roman"/>
          <w:sz w:val="28"/>
          <w:szCs w:val="28"/>
        </w:rPr>
        <w:t>5</w:t>
      </w:r>
      <w:r w:rsidR="00775C1F" w:rsidRPr="00CA086D">
        <w:rPr>
          <w:rFonts w:ascii="Times New Roman" w:hAnsi="Times New Roman" w:cs="Times New Roman"/>
          <w:sz w:val="28"/>
          <w:szCs w:val="28"/>
        </w:rPr>
        <w:t xml:space="preserve"> млн.</w:t>
      </w:r>
      <w:r w:rsidR="00164527" w:rsidRPr="00CA086D">
        <w:rPr>
          <w:rFonts w:ascii="Times New Roman" w:hAnsi="Times New Roman" w:cs="Times New Roman"/>
          <w:sz w:val="28"/>
          <w:szCs w:val="28"/>
        </w:rPr>
        <w:t xml:space="preserve"> руб.</w:t>
      </w:r>
      <w:r w:rsidR="00DE02BD" w:rsidRPr="00CA0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2BD" w:rsidRPr="00CA086D" w:rsidRDefault="00DE02BD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В 2017 году продолжилась работа по взаимодействию с ресурсоснабжающими организациями и контролю качества предоставляемых услуг и выполняемых работ.</w:t>
      </w:r>
    </w:p>
    <w:p w:rsidR="00612990" w:rsidRDefault="00DE02BD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В результате деятельности МУП «Камызякский водопровод» и МУП «Камызякские городские сети» в 2017 году:</w:t>
      </w:r>
      <w:r w:rsidR="00612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CB8" w:rsidRPr="00CA086D" w:rsidRDefault="00DE02BD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 устранены 720 аварийных ситуаций на сетях водоснабжения и 533 на сетях водоотведения.</w:t>
      </w:r>
    </w:p>
    <w:p w:rsidR="00616638" w:rsidRPr="00CA086D" w:rsidRDefault="00616638" w:rsidP="00B62AEA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CA086D">
        <w:rPr>
          <w:rFonts w:ascii="Times New Roman" w:hAnsi="Times New Roman"/>
          <w:b w:val="0"/>
          <w:sz w:val="28"/>
          <w:szCs w:val="28"/>
        </w:rPr>
        <w:t>В 2017 году стартовал приоритетный проект «Формирование комфортной городской среды», участником которого в 2017 году стал г. Камызяк.</w:t>
      </w:r>
    </w:p>
    <w:p w:rsidR="00D53A7A" w:rsidRPr="00CA086D" w:rsidRDefault="00616638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рамках муниципальной программы «Формирование современной городской среды МО «Город Камызяк» </w:t>
      </w:r>
      <w:r w:rsidR="00D53A7A" w:rsidRPr="00CA086D">
        <w:rPr>
          <w:rFonts w:ascii="Times New Roman" w:hAnsi="Times New Roman"/>
          <w:sz w:val="28"/>
          <w:szCs w:val="28"/>
        </w:rPr>
        <w:t xml:space="preserve"> освоено 16,02 млн. руб.,</w:t>
      </w:r>
      <w:r w:rsidR="00CA086D">
        <w:rPr>
          <w:rFonts w:ascii="Times New Roman" w:hAnsi="Times New Roman"/>
          <w:sz w:val="28"/>
          <w:szCs w:val="28"/>
        </w:rPr>
        <w:t xml:space="preserve"> </w:t>
      </w:r>
      <w:r w:rsidR="00D53A7A" w:rsidRPr="00CA086D">
        <w:rPr>
          <w:rFonts w:ascii="Times New Roman" w:hAnsi="Times New Roman"/>
          <w:sz w:val="28"/>
          <w:szCs w:val="28"/>
        </w:rPr>
        <w:t xml:space="preserve">в том числе:  </w:t>
      </w:r>
    </w:p>
    <w:p w:rsidR="00D53A7A" w:rsidRPr="00CA086D" w:rsidRDefault="00D53A7A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за счет средств Федерального бюджета - 8,97 млн.</w:t>
      </w:r>
      <w:r w:rsidR="00E75170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>руб.,</w:t>
      </w:r>
    </w:p>
    <w:p w:rsidR="00D53A7A" w:rsidRPr="00CA086D" w:rsidRDefault="00D53A7A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за счет  областного бюджета - 3,48 млн.</w:t>
      </w:r>
      <w:r w:rsidR="00E75170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>руб. и</w:t>
      </w:r>
    </w:p>
    <w:p w:rsidR="00D53A7A" w:rsidRPr="00CA086D" w:rsidRDefault="00D53A7A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за счет средств бюджета МО «Город Камызяк» - 3,57 млн.руб..</w:t>
      </w:r>
    </w:p>
    <w:p w:rsidR="00F73CB8" w:rsidRPr="00CA086D" w:rsidRDefault="00F73CB8" w:rsidP="00B62A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целях организации благоустройства, повышения качества и комфорта территории районного центра </w:t>
      </w:r>
      <w:r w:rsidR="00616638" w:rsidRPr="00CA086D">
        <w:rPr>
          <w:rFonts w:ascii="Times New Roman" w:hAnsi="Times New Roman"/>
          <w:sz w:val="28"/>
          <w:szCs w:val="28"/>
        </w:rPr>
        <w:t xml:space="preserve">выполнены </w:t>
      </w:r>
      <w:r w:rsidR="00D60923" w:rsidRPr="00CA086D">
        <w:rPr>
          <w:rFonts w:ascii="Times New Roman" w:hAnsi="Times New Roman"/>
          <w:sz w:val="28"/>
          <w:szCs w:val="28"/>
        </w:rPr>
        <w:t xml:space="preserve">следующие </w:t>
      </w:r>
      <w:r w:rsidRPr="00CA086D">
        <w:rPr>
          <w:rFonts w:ascii="Times New Roman" w:hAnsi="Times New Roman"/>
          <w:sz w:val="28"/>
          <w:szCs w:val="28"/>
        </w:rPr>
        <w:t>мероприятия</w:t>
      </w:r>
      <w:r w:rsidR="00D60923" w:rsidRPr="00CA086D">
        <w:rPr>
          <w:rFonts w:ascii="Times New Roman" w:hAnsi="Times New Roman"/>
          <w:sz w:val="28"/>
          <w:szCs w:val="28"/>
        </w:rPr>
        <w:t>:</w:t>
      </w:r>
    </w:p>
    <w:p w:rsidR="00F73CB8" w:rsidRPr="00CA086D" w:rsidRDefault="006A7ACE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D53A7A" w:rsidRPr="00CA086D">
        <w:rPr>
          <w:rFonts w:ascii="Times New Roman" w:hAnsi="Times New Roman" w:cs="Times New Roman"/>
          <w:sz w:val="28"/>
          <w:szCs w:val="28"/>
        </w:rPr>
        <w:t>ремонт и благоустройство</w:t>
      </w:r>
      <w:r w:rsidR="00F73CB8" w:rsidRPr="00CA086D">
        <w:rPr>
          <w:rFonts w:ascii="Times New Roman" w:hAnsi="Times New Roman" w:cs="Times New Roman"/>
          <w:sz w:val="28"/>
          <w:szCs w:val="28"/>
        </w:rPr>
        <w:t xml:space="preserve"> дворовых территорий </w:t>
      </w:r>
      <w:r w:rsidR="009A19A3" w:rsidRPr="00CA086D">
        <w:rPr>
          <w:rFonts w:ascii="Times New Roman" w:hAnsi="Times New Roman" w:cs="Times New Roman"/>
          <w:sz w:val="28"/>
          <w:szCs w:val="28"/>
        </w:rPr>
        <w:t>15</w:t>
      </w:r>
      <w:r w:rsidR="00B539E2" w:rsidRPr="00CA086D">
        <w:rPr>
          <w:rFonts w:ascii="Times New Roman" w:hAnsi="Times New Roman" w:cs="Times New Roman"/>
          <w:sz w:val="28"/>
          <w:szCs w:val="28"/>
        </w:rPr>
        <w:t xml:space="preserve"> многоквартирных жилых домов районного центра, </w:t>
      </w:r>
      <w:r w:rsidRPr="00CA086D">
        <w:rPr>
          <w:rFonts w:ascii="Times New Roman" w:hAnsi="Times New Roman" w:cs="Times New Roman"/>
          <w:sz w:val="28"/>
          <w:szCs w:val="28"/>
        </w:rPr>
        <w:t xml:space="preserve">по </w:t>
      </w:r>
      <w:r w:rsidR="00F73CB8" w:rsidRPr="00CA086D">
        <w:rPr>
          <w:rFonts w:ascii="Times New Roman" w:hAnsi="Times New Roman" w:cs="Times New Roman"/>
          <w:sz w:val="28"/>
          <w:szCs w:val="28"/>
        </w:rPr>
        <w:t>адресам</w:t>
      </w:r>
      <w:r w:rsidR="00B539E2" w:rsidRPr="00CA086D">
        <w:rPr>
          <w:rFonts w:ascii="Times New Roman" w:hAnsi="Times New Roman" w:cs="Times New Roman"/>
          <w:sz w:val="28"/>
          <w:szCs w:val="28"/>
        </w:rPr>
        <w:t xml:space="preserve"> представленных</w:t>
      </w:r>
      <w:r w:rsidRPr="00CA086D">
        <w:rPr>
          <w:rFonts w:ascii="Times New Roman" w:hAnsi="Times New Roman" w:cs="Times New Roman"/>
          <w:sz w:val="28"/>
          <w:szCs w:val="28"/>
        </w:rPr>
        <w:t xml:space="preserve"> на слайдах</w:t>
      </w:r>
      <w:r w:rsidR="00F73CB8" w:rsidRPr="00CA086D">
        <w:rPr>
          <w:rFonts w:ascii="Times New Roman" w:hAnsi="Times New Roman" w:cs="Times New Roman"/>
          <w:sz w:val="28"/>
          <w:szCs w:val="28"/>
        </w:rPr>
        <w:t>: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ул.Юбилейная, д.4,</w:t>
      </w:r>
      <w:r w:rsidR="004721EB"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Pr="00CA086D">
        <w:rPr>
          <w:rFonts w:ascii="Times New Roman" w:hAnsi="Times New Roman" w:cs="Times New Roman"/>
          <w:sz w:val="28"/>
          <w:szCs w:val="28"/>
        </w:rPr>
        <w:t>д.</w:t>
      </w:r>
      <w:r w:rsidR="00C16B3B"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Pr="00CA086D">
        <w:rPr>
          <w:rFonts w:ascii="Times New Roman" w:hAnsi="Times New Roman" w:cs="Times New Roman"/>
          <w:sz w:val="28"/>
          <w:szCs w:val="28"/>
        </w:rPr>
        <w:t xml:space="preserve">5. </w:t>
      </w:r>
      <w:r w:rsidR="00775C1F" w:rsidRPr="00CA086D">
        <w:rPr>
          <w:rFonts w:ascii="Times New Roman" w:hAnsi="Times New Roman" w:cs="Times New Roman"/>
          <w:sz w:val="28"/>
          <w:szCs w:val="28"/>
        </w:rPr>
        <w:t>–</w:t>
      </w:r>
      <w:r w:rsidRPr="00CA086D">
        <w:rPr>
          <w:rFonts w:ascii="Times New Roman" w:hAnsi="Times New Roman" w:cs="Times New Roman"/>
          <w:sz w:val="28"/>
          <w:szCs w:val="28"/>
        </w:rPr>
        <w:t xml:space="preserve"> 1</w:t>
      </w:r>
      <w:r w:rsidR="00775C1F" w:rsidRPr="00CA086D">
        <w:rPr>
          <w:rFonts w:ascii="Times New Roman" w:hAnsi="Times New Roman" w:cs="Times New Roman"/>
          <w:sz w:val="28"/>
          <w:szCs w:val="28"/>
        </w:rPr>
        <w:t>,</w:t>
      </w:r>
      <w:r w:rsidRPr="00CA086D">
        <w:rPr>
          <w:rFonts w:ascii="Times New Roman" w:hAnsi="Times New Roman" w:cs="Times New Roman"/>
          <w:sz w:val="28"/>
          <w:szCs w:val="28"/>
        </w:rPr>
        <w:t>2</w:t>
      </w:r>
      <w:r w:rsidR="00775C1F" w:rsidRPr="00CA086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ул. Тулайкова, д.9 – </w:t>
      </w:r>
      <w:r w:rsidR="00775C1F" w:rsidRPr="00CA086D">
        <w:rPr>
          <w:rFonts w:ascii="Times New Roman" w:hAnsi="Times New Roman" w:cs="Times New Roman"/>
          <w:sz w:val="28"/>
          <w:szCs w:val="28"/>
        </w:rPr>
        <w:t>0,</w:t>
      </w:r>
      <w:r w:rsidRPr="00CA086D">
        <w:rPr>
          <w:rFonts w:ascii="Times New Roman" w:hAnsi="Times New Roman" w:cs="Times New Roman"/>
          <w:sz w:val="28"/>
          <w:szCs w:val="28"/>
        </w:rPr>
        <w:t>8</w:t>
      </w:r>
      <w:r w:rsidR="00775C1F" w:rsidRPr="00CA086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ул.М.Горького</w:t>
      </w:r>
      <w:r w:rsidR="00C16B3B" w:rsidRPr="00CA086D">
        <w:rPr>
          <w:rFonts w:ascii="Times New Roman" w:hAnsi="Times New Roman" w:cs="Times New Roman"/>
          <w:sz w:val="28"/>
          <w:szCs w:val="28"/>
        </w:rPr>
        <w:t>,</w:t>
      </w:r>
      <w:r w:rsidRPr="00CA086D">
        <w:rPr>
          <w:rFonts w:ascii="Times New Roman" w:hAnsi="Times New Roman" w:cs="Times New Roman"/>
          <w:sz w:val="28"/>
          <w:szCs w:val="28"/>
        </w:rPr>
        <w:t xml:space="preserve"> д.8</w:t>
      </w:r>
      <w:r w:rsidR="00D60923" w:rsidRPr="00CA086D">
        <w:rPr>
          <w:rFonts w:ascii="Times New Roman" w:hAnsi="Times New Roman" w:cs="Times New Roman"/>
          <w:sz w:val="28"/>
          <w:szCs w:val="28"/>
        </w:rPr>
        <w:t>1</w:t>
      </w:r>
      <w:r w:rsidRPr="00CA086D">
        <w:rPr>
          <w:rFonts w:ascii="Times New Roman" w:hAnsi="Times New Roman" w:cs="Times New Roman"/>
          <w:sz w:val="28"/>
          <w:szCs w:val="28"/>
        </w:rPr>
        <w:t>, д.8</w:t>
      </w:r>
      <w:r w:rsidR="00D60923" w:rsidRPr="00CA086D">
        <w:rPr>
          <w:rFonts w:ascii="Times New Roman" w:hAnsi="Times New Roman" w:cs="Times New Roman"/>
          <w:sz w:val="28"/>
          <w:szCs w:val="28"/>
        </w:rPr>
        <w:t>5</w:t>
      </w:r>
      <w:r w:rsidRPr="00CA086D">
        <w:rPr>
          <w:rFonts w:ascii="Times New Roman" w:hAnsi="Times New Roman" w:cs="Times New Roman"/>
          <w:sz w:val="28"/>
          <w:szCs w:val="28"/>
        </w:rPr>
        <w:t xml:space="preserve"> – </w:t>
      </w:r>
      <w:r w:rsidR="00D60923" w:rsidRPr="00CA086D">
        <w:rPr>
          <w:rFonts w:ascii="Times New Roman" w:hAnsi="Times New Roman" w:cs="Times New Roman"/>
          <w:sz w:val="28"/>
          <w:szCs w:val="28"/>
        </w:rPr>
        <w:t>5</w:t>
      </w:r>
      <w:r w:rsidR="00775C1F" w:rsidRPr="00CA086D">
        <w:rPr>
          <w:rFonts w:ascii="Times New Roman" w:hAnsi="Times New Roman" w:cs="Times New Roman"/>
          <w:sz w:val="28"/>
          <w:szCs w:val="28"/>
        </w:rPr>
        <w:t>,</w:t>
      </w:r>
      <w:r w:rsidR="00D60923" w:rsidRPr="00CA086D">
        <w:rPr>
          <w:rFonts w:ascii="Times New Roman" w:hAnsi="Times New Roman" w:cs="Times New Roman"/>
          <w:sz w:val="28"/>
          <w:szCs w:val="28"/>
        </w:rPr>
        <w:t>3</w:t>
      </w:r>
      <w:r w:rsidR="00775C1F" w:rsidRPr="00CA086D">
        <w:rPr>
          <w:rFonts w:ascii="Times New Roman" w:hAnsi="Times New Roman" w:cs="Times New Roman"/>
          <w:sz w:val="28"/>
          <w:szCs w:val="28"/>
        </w:rPr>
        <w:t xml:space="preserve"> млн.</w:t>
      </w:r>
      <w:r w:rsidR="00D60923"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Pr="00CA086D">
        <w:rPr>
          <w:rFonts w:ascii="Times New Roman" w:hAnsi="Times New Roman" w:cs="Times New Roman"/>
          <w:sz w:val="28"/>
          <w:szCs w:val="28"/>
        </w:rPr>
        <w:t>руб.;</w:t>
      </w:r>
    </w:p>
    <w:p w:rsidR="00D60923" w:rsidRPr="00CA086D" w:rsidRDefault="00D60923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ул.М.Горького</w:t>
      </w:r>
      <w:r w:rsidR="00C16B3B" w:rsidRPr="00CA086D">
        <w:rPr>
          <w:rFonts w:ascii="Times New Roman" w:hAnsi="Times New Roman" w:cs="Times New Roman"/>
          <w:sz w:val="28"/>
          <w:szCs w:val="28"/>
        </w:rPr>
        <w:t>,</w:t>
      </w:r>
      <w:r w:rsidRPr="00CA086D">
        <w:rPr>
          <w:rFonts w:ascii="Times New Roman" w:hAnsi="Times New Roman" w:cs="Times New Roman"/>
          <w:sz w:val="28"/>
          <w:szCs w:val="28"/>
        </w:rPr>
        <w:t xml:space="preserve"> д.89 </w:t>
      </w:r>
      <w:r w:rsidR="00775C1F" w:rsidRPr="00CA086D">
        <w:rPr>
          <w:rFonts w:ascii="Times New Roman" w:hAnsi="Times New Roman" w:cs="Times New Roman"/>
          <w:sz w:val="28"/>
          <w:szCs w:val="28"/>
        </w:rPr>
        <w:t>–</w:t>
      </w:r>
      <w:r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="00775C1F" w:rsidRPr="00CA086D">
        <w:rPr>
          <w:rFonts w:ascii="Times New Roman" w:hAnsi="Times New Roman" w:cs="Times New Roman"/>
          <w:sz w:val="28"/>
          <w:szCs w:val="28"/>
        </w:rPr>
        <w:t>0,</w:t>
      </w:r>
      <w:r w:rsidRPr="00CA086D">
        <w:rPr>
          <w:rFonts w:ascii="Times New Roman" w:hAnsi="Times New Roman" w:cs="Times New Roman"/>
          <w:sz w:val="28"/>
          <w:szCs w:val="28"/>
        </w:rPr>
        <w:t>1</w:t>
      </w:r>
      <w:r w:rsidR="00775C1F" w:rsidRPr="00CA086D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ул. Молодежная, д.4 – </w:t>
      </w:r>
      <w:r w:rsidR="00775C1F" w:rsidRPr="00CA086D">
        <w:rPr>
          <w:rFonts w:ascii="Times New Roman" w:hAnsi="Times New Roman" w:cs="Times New Roman"/>
          <w:sz w:val="28"/>
          <w:szCs w:val="28"/>
        </w:rPr>
        <w:t>0,2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ул. Молодежная, д.8 – </w:t>
      </w:r>
      <w:r w:rsidR="00207BD6" w:rsidRPr="00CA086D">
        <w:rPr>
          <w:rFonts w:ascii="Times New Roman" w:hAnsi="Times New Roman" w:cs="Times New Roman"/>
          <w:sz w:val="28"/>
          <w:szCs w:val="28"/>
        </w:rPr>
        <w:t>0,5млн.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ул. Молодежная, д.10 –</w:t>
      </w:r>
      <w:r w:rsidR="00207BD6" w:rsidRPr="00CA086D">
        <w:rPr>
          <w:rFonts w:ascii="Times New Roman" w:hAnsi="Times New Roman" w:cs="Times New Roman"/>
          <w:sz w:val="28"/>
          <w:szCs w:val="28"/>
        </w:rPr>
        <w:t xml:space="preserve"> 0,</w:t>
      </w:r>
      <w:r w:rsidRPr="00CA086D">
        <w:rPr>
          <w:rFonts w:ascii="Times New Roman" w:hAnsi="Times New Roman" w:cs="Times New Roman"/>
          <w:sz w:val="28"/>
          <w:szCs w:val="28"/>
        </w:rPr>
        <w:t>3</w:t>
      </w:r>
      <w:r w:rsidR="00207BD6" w:rsidRPr="00CA086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ул. Молодежная, д.3, д.5 – </w:t>
      </w:r>
      <w:r w:rsidR="00207BD6" w:rsidRPr="00CA086D">
        <w:rPr>
          <w:rFonts w:ascii="Times New Roman" w:hAnsi="Times New Roman" w:cs="Times New Roman"/>
          <w:sz w:val="28"/>
          <w:szCs w:val="28"/>
        </w:rPr>
        <w:t>0,</w:t>
      </w:r>
      <w:r w:rsidRPr="00CA086D">
        <w:rPr>
          <w:rFonts w:ascii="Times New Roman" w:hAnsi="Times New Roman" w:cs="Times New Roman"/>
          <w:sz w:val="28"/>
          <w:szCs w:val="28"/>
        </w:rPr>
        <w:t>8</w:t>
      </w:r>
      <w:r w:rsidR="00207BD6" w:rsidRPr="00CA086D">
        <w:rPr>
          <w:rFonts w:ascii="Times New Roman" w:hAnsi="Times New Roman" w:cs="Times New Roman"/>
          <w:sz w:val="28"/>
          <w:szCs w:val="28"/>
        </w:rPr>
        <w:t xml:space="preserve">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ул. Любича, д.</w:t>
      </w:r>
      <w:r w:rsidR="00207BD6"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Pr="00CA086D">
        <w:rPr>
          <w:rFonts w:ascii="Times New Roman" w:hAnsi="Times New Roman" w:cs="Times New Roman"/>
          <w:sz w:val="28"/>
          <w:szCs w:val="28"/>
        </w:rPr>
        <w:t>8, д.</w:t>
      </w:r>
      <w:r w:rsidR="00207BD6"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Pr="00CA086D">
        <w:rPr>
          <w:rFonts w:ascii="Times New Roman" w:hAnsi="Times New Roman" w:cs="Times New Roman"/>
          <w:sz w:val="28"/>
          <w:szCs w:val="28"/>
        </w:rPr>
        <w:t>9</w:t>
      </w:r>
      <w:r w:rsidR="00207BD6" w:rsidRPr="00CA086D">
        <w:rPr>
          <w:rFonts w:ascii="Times New Roman" w:hAnsi="Times New Roman" w:cs="Times New Roman"/>
          <w:sz w:val="28"/>
          <w:szCs w:val="28"/>
        </w:rPr>
        <w:t xml:space="preserve"> –</w:t>
      </w:r>
      <w:r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="00207BD6" w:rsidRPr="00CA086D">
        <w:rPr>
          <w:rFonts w:ascii="Times New Roman" w:hAnsi="Times New Roman" w:cs="Times New Roman"/>
          <w:sz w:val="28"/>
          <w:szCs w:val="28"/>
        </w:rPr>
        <w:t>0,7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ул. М.Горького, д. 105 – </w:t>
      </w:r>
      <w:r w:rsidR="00207BD6" w:rsidRPr="00CA086D">
        <w:rPr>
          <w:rFonts w:ascii="Times New Roman" w:hAnsi="Times New Roman" w:cs="Times New Roman"/>
          <w:sz w:val="28"/>
          <w:szCs w:val="28"/>
        </w:rPr>
        <w:t>0,5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F73CB8" w:rsidRPr="00CA086D" w:rsidRDefault="00F73CB8" w:rsidP="00B62A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ул. Молодежная, д.1</w:t>
      </w:r>
      <w:r w:rsidR="00207BD6" w:rsidRPr="00CA086D">
        <w:rPr>
          <w:rFonts w:ascii="Times New Roman" w:hAnsi="Times New Roman" w:cs="Times New Roman"/>
          <w:sz w:val="28"/>
          <w:szCs w:val="28"/>
        </w:rPr>
        <w:t xml:space="preserve"> –</w:t>
      </w:r>
      <w:r w:rsidRPr="00CA086D">
        <w:rPr>
          <w:rFonts w:ascii="Times New Roman" w:hAnsi="Times New Roman" w:cs="Times New Roman"/>
          <w:sz w:val="28"/>
          <w:szCs w:val="28"/>
        </w:rPr>
        <w:t xml:space="preserve"> </w:t>
      </w:r>
      <w:r w:rsidR="00207BD6" w:rsidRPr="00CA086D">
        <w:rPr>
          <w:rFonts w:ascii="Times New Roman" w:hAnsi="Times New Roman" w:cs="Times New Roman"/>
          <w:sz w:val="28"/>
          <w:szCs w:val="28"/>
        </w:rPr>
        <w:t>0,3 млн.</w:t>
      </w:r>
      <w:r w:rsidRPr="00CA086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D4654" w:rsidRPr="00CA086D" w:rsidRDefault="006A7ACE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</w:t>
      </w:r>
      <w:r w:rsidR="00F73CB8" w:rsidRPr="00CA086D">
        <w:rPr>
          <w:rFonts w:ascii="Times New Roman" w:hAnsi="Times New Roman"/>
          <w:sz w:val="28"/>
          <w:szCs w:val="28"/>
        </w:rPr>
        <w:t xml:space="preserve">благоустройство и озеленение территории школы искусств </w:t>
      </w:r>
      <w:r w:rsidR="00B539E2" w:rsidRPr="00CA086D">
        <w:rPr>
          <w:rFonts w:ascii="Times New Roman" w:hAnsi="Times New Roman"/>
          <w:sz w:val="28"/>
          <w:szCs w:val="28"/>
        </w:rPr>
        <w:t>и парковой зоны отдыха площади «</w:t>
      </w:r>
      <w:r w:rsidR="00F73CB8" w:rsidRPr="00CA086D">
        <w:rPr>
          <w:rFonts w:ascii="Times New Roman" w:hAnsi="Times New Roman"/>
          <w:sz w:val="28"/>
          <w:szCs w:val="28"/>
        </w:rPr>
        <w:t>Павш</w:t>
      </w:r>
      <w:r w:rsidR="00B539E2" w:rsidRPr="00CA086D">
        <w:rPr>
          <w:rFonts w:ascii="Times New Roman" w:hAnsi="Times New Roman"/>
          <w:sz w:val="28"/>
          <w:szCs w:val="28"/>
        </w:rPr>
        <w:t>их борцов»</w:t>
      </w:r>
      <w:r w:rsidR="00164527" w:rsidRPr="00CA086D">
        <w:rPr>
          <w:rFonts w:ascii="Times New Roman" w:hAnsi="Times New Roman"/>
          <w:sz w:val="28"/>
          <w:szCs w:val="28"/>
        </w:rPr>
        <w:t xml:space="preserve"> </w:t>
      </w:r>
      <w:r w:rsidR="00B539E2" w:rsidRPr="00CA086D">
        <w:rPr>
          <w:rFonts w:ascii="Times New Roman" w:hAnsi="Times New Roman"/>
          <w:sz w:val="28"/>
          <w:szCs w:val="28"/>
        </w:rPr>
        <w:t xml:space="preserve">города Камызяк </w:t>
      </w:r>
      <w:r w:rsidR="00164527" w:rsidRPr="00CA086D">
        <w:rPr>
          <w:rFonts w:ascii="Times New Roman" w:hAnsi="Times New Roman"/>
          <w:sz w:val="28"/>
          <w:szCs w:val="28"/>
        </w:rPr>
        <w:t xml:space="preserve">-  </w:t>
      </w:r>
      <w:r w:rsidR="00397EBE" w:rsidRPr="00CA086D">
        <w:rPr>
          <w:rFonts w:ascii="Times New Roman" w:hAnsi="Times New Roman"/>
          <w:sz w:val="28"/>
          <w:szCs w:val="28"/>
        </w:rPr>
        <w:t>5,0 млн.</w:t>
      </w:r>
      <w:r w:rsidR="00164527" w:rsidRPr="00CA086D">
        <w:rPr>
          <w:rFonts w:ascii="Times New Roman" w:hAnsi="Times New Roman"/>
          <w:sz w:val="28"/>
          <w:szCs w:val="28"/>
        </w:rPr>
        <w:t xml:space="preserve"> руб.</w:t>
      </w:r>
      <w:r w:rsidR="00CD4654" w:rsidRPr="00CA086D">
        <w:rPr>
          <w:rFonts w:ascii="Times New Roman" w:hAnsi="Times New Roman"/>
          <w:sz w:val="28"/>
          <w:szCs w:val="28"/>
        </w:rPr>
        <w:t xml:space="preserve"> 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CA086D">
        <w:rPr>
          <w:rStyle w:val="af5"/>
          <w:rFonts w:ascii="Times New Roman" w:hAnsi="Times New Roman"/>
          <w:i w:val="0"/>
          <w:sz w:val="28"/>
          <w:szCs w:val="28"/>
        </w:rPr>
        <w:t>В сфере управления жилищно-коммунальным хозяйством</w:t>
      </w:r>
      <w:r w:rsidR="00187AA9"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 МО «Город Камызяк»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, приоритетными задачами </w:t>
      </w:r>
      <w:r w:rsidR="00187AA9"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для администрации района 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>являются реализация жилищного законодательства.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iCs w:val="0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Д</w:t>
      </w:r>
      <w:r w:rsidRPr="00CA086D">
        <w:rPr>
          <w:rFonts w:ascii="Times New Roman" w:hAnsi="Times New Roman"/>
          <w:bCs/>
          <w:sz w:val="28"/>
          <w:szCs w:val="28"/>
        </w:rPr>
        <w:t>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</w:r>
      <w:r w:rsidRPr="00CA086D">
        <w:rPr>
          <w:rFonts w:ascii="Times New Roman" w:hAnsi="Times New Roman"/>
          <w:sz w:val="28"/>
          <w:szCs w:val="28"/>
        </w:rPr>
        <w:t xml:space="preserve"> в 2017 году на территории МО «Город Камызяк» составила </w:t>
      </w:r>
      <w:r w:rsidR="00E87E43" w:rsidRPr="00CA086D">
        <w:rPr>
          <w:rFonts w:ascii="Times New Roman" w:hAnsi="Times New Roman"/>
          <w:sz w:val="28"/>
          <w:szCs w:val="28"/>
        </w:rPr>
        <w:t>98,7</w:t>
      </w:r>
      <w:r w:rsidRPr="00CA086D">
        <w:rPr>
          <w:rFonts w:ascii="Times New Roman" w:hAnsi="Times New Roman"/>
          <w:sz w:val="28"/>
          <w:szCs w:val="28"/>
        </w:rPr>
        <w:t xml:space="preserve"> %.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Всего на территории МО «Город Камызяк» находится 77 многоквартирных дома.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CA086D">
        <w:rPr>
          <w:rFonts w:ascii="Times New Roman" w:hAnsi="Times New Roman"/>
          <w:spacing w:val="6"/>
          <w:sz w:val="28"/>
          <w:szCs w:val="28"/>
        </w:rPr>
        <w:t>В 2017 году доля домов, выбравших</w:t>
      </w:r>
      <w:r w:rsidR="00FA1F50" w:rsidRPr="00CA086D">
        <w:rPr>
          <w:rFonts w:ascii="Times New Roman" w:hAnsi="Times New Roman"/>
          <w:spacing w:val="6"/>
          <w:sz w:val="28"/>
          <w:szCs w:val="28"/>
        </w:rPr>
        <w:t xml:space="preserve"> управление управляющей организацией – 92,1% (70 МКД),</w:t>
      </w:r>
      <w:r w:rsidRPr="00CA086D">
        <w:rPr>
          <w:rFonts w:ascii="Times New Roman" w:hAnsi="Times New Roman"/>
          <w:spacing w:val="6"/>
          <w:sz w:val="28"/>
          <w:szCs w:val="28"/>
        </w:rPr>
        <w:t xml:space="preserve"> непосредственное управление составила </w:t>
      </w:r>
      <w:r w:rsidR="00E87E43" w:rsidRPr="00CA086D">
        <w:rPr>
          <w:rFonts w:ascii="Times New Roman" w:hAnsi="Times New Roman"/>
          <w:spacing w:val="6"/>
          <w:sz w:val="28"/>
          <w:szCs w:val="28"/>
        </w:rPr>
        <w:t>6,6 %(5</w:t>
      </w:r>
      <w:r w:rsidRPr="00CA086D">
        <w:rPr>
          <w:rFonts w:ascii="Times New Roman" w:hAnsi="Times New Roman"/>
          <w:spacing w:val="6"/>
          <w:sz w:val="28"/>
          <w:szCs w:val="28"/>
        </w:rPr>
        <w:t xml:space="preserve"> МКД),товариществ собственников жилья – </w:t>
      </w:r>
      <w:r w:rsidR="00E87E43" w:rsidRPr="00CA086D">
        <w:rPr>
          <w:rFonts w:ascii="Times New Roman" w:hAnsi="Times New Roman"/>
          <w:spacing w:val="6"/>
          <w:sz w:val="28"/>
          <w:szCs w:val="28"/>
        </w:rPr>
        <w:t xml:space="preserve">1,3 </w:t>
      </w:r>
      <w:r w:rsidRPr="00CA086D">
        <w:rPr>
          <w:rFonts w:ascii="Times New Roman" w:hAnsi="Times New Roman"/>
          <w:spacing w:val="6"/>
          <w:sz w:val="28"/>
          <w:szCs w:val="28"/>
        </w:rPr>
        <w:t xml:space="preserve">% ( </w:t>
      </w:r>
      <w:r w:rsidR="00E87E43" w:rsidRPr="00CA086D">
        <w:rPr>
          <w:rFonts w:ascii="Times New Roman" w:hAnsi="Times New Roman"/>
          <w:spacing w:val="6"/>
          <w:sz w:val="28"/>
          <w:szCs w:val="28"/>
        </w:rPr>
        <w:t>1</w:t>
      </w:r>
      <w:r w:rsidR="00FA1F50" w:rsidRPr="00CA086D">
        <w:rPr>
          <w:rFonts w:ascii="Times New Roman" w:hAnsi="Times New Roman"/>
          <w:spacing w:val="6"/>
          <w:sz w:val="28"/>
          <w:szCs w:val="28"/>
        </w:rPr>
        <w:t xml:space="preserve"> МКД)</w:t>
      </w:r>
      <w:r w:rsidRPr="00CA086D">
        <w:rPr>
          <w:rFonts w:ascii="Times New Roman" w:hAnsi="Times New Roman"/>
          <w:spacing w:val="6"/>
          <w:sz w:val="28"/>
          <w:szCs w:val="28"/>
        </w:rPr>
        <w:t>.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настоящее время на территории МО «Город Камызяк» управление многоквартирными домами осуществляют: 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-три управляющие компании: 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ООО «Жилой микрорайон» (</w:t>
      </w:r>
      <w:r w:rsidR="00D53A7A" w:rsidRPr="00CA086D">
        <w:rPr>
          <w:rFonts w:ascii="Times New Roman" w:hAnsi="Times New Roman"/>
          <w:sz w:val="28"/>
          <w:szCs w:val="28"/>
        </w:rPr>
        <w:t>51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pacing w:val="6"/>
          <w:sz w:val="28"/>
          <w:szCs w:val="28"/>
        </w:rPr>
        <w:t>МКД</w:t>
      </w:r>
      <w:r w:rsidRPr="00CA086D">
        <w:rPr>
          <w:rFonts w:ascii="Times New Roman" w:hAnsi="Times New Roman"/>
          <w:sz w:val="28"/>
          <w:szCs w:val="28"/>
        </w:rPr>
        <w:t xml:space="preserve"> );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ООО «Виктория» (</w:t>
      </w:r>
      <w:r w:rsidR="00D53A7A" w:rsidRPr="00CA086D">
        <w:rPr>
          <w:rFonts w:ascii="Times New Roman" w:hAnsi="Times New Roman"/>
          <w:sz w:val="28"/>
          <w:szCs w:val="28"/>
        </w:rPr>
        <w:t>12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pacing w:val="6"/>
          <w:sz w:val="28"/>
          <w:szCs w:val="28"/>
        </w:rPr>
        <w:t>МКД</w:t>
      </w:r>
      <w:r w:rsidRPr="00CA086D">
        <w:rPr>
          <w:rFonts w:ascii="Times New Roman" w:hAnsi="Times New Roman"/>
          <w:sz w:val="28"/>
          <w:szCs w:val="28"/>
        </w:rPr>
        <w:t xml:space="preserve"> ), 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ООО «Вита» (</w:t>
      </w:r>
      <w:r w:rsidR="00D53A7A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pacing w:val="6"/>
          <w:sz w:val="28"/>
          <w:szCs w:val="28"/>
        </w:rPr>
        <w:t>МКД</w:t>
      </w:r>
      <w:r w:rsidRPr="00CA086D">
        <w:rPr>
          <w:rFonts w:ascii="Times New Roman" w:hAnsi="Times New Roman"/>
          <w:sz w:val="28"/>
          <w:szCs w:val="28"/>
        </w:rPr>
        <w:t xml:space="preserve"> ); 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одно ТСЖ «Вдохновение» ( 1 МКД).</w:t>
      </w:r>
    </w:p>
    <w:p w:rsidR="00187AA9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целях повышения информированности собственников помещений в многоквартирных домах в части жилищных прав, улучшения качества управления многоквартирными домами, организации взаимодействия между собственниками помещений в многоквартирных домах и лицами, ответственными за управление в течени</w:t>
      </w:r>
      <w:r w:rsidR="00187AA9" w:rsidRPr="00CA086D">
        <w:rPr>
          <w:rFonts w:ascii="Times New Roman" w:hAnsi="Times New Roman"/>
          <w:sz w:val="28"/>
          <w:szCs w:val="28"/>
        </w:rPr>
        <w:t>е</w:t>
      </w:r>
      <w:r w:rsidRPr="00CA086D">
        <w:rPr>
          <w:rFonts w:ascii="Times New Roman" w:hAnsi="Times New Roman"/>
          <w:sz w:val="28"/>
          <w:szCs w:val="28"/>
        </w:rPr>
        <w:t xml:space="preserve"> 2017 года администрацией района были проведены встречи с жителями многоквар</w:t>
      </w:r>
      <w:r w:rsidR="00187AA9" w:rsidRPr="00CA086D">
        <w:rPr>
          <w:rFonts w:ascii="Times New Roman" w:hAnsi="Times New Roman"/>
          <w:sz w:val="28"/>
          <w:szCs w:val="28"/>
        </w:rPr>
        <w:t xml:space="preserve">тирных жилых домов в г. Камызяк </w:t>
      </w:r>
      <w:r w:rsidRPr="00CA086D">
        <w:rPr>
          <w:rFonts w:ascii="Times New Roman" w:hAnsi="Times New Roman"/>
          <w:sz w:val="28"/>
          <w:szCs w:val="28"/>
        </w:rPr>
        <w:t xml:space="preserve"> с участием Управляющих компаний, ТСЖ, а так же НО «Фонд </w:t>
      </w:r>
      <w:r w:rsidRPr="00CA086D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многоквартирных домов Астраханской области» </w:t>
      </w:r>
      <w:r w:rsidR="00187AA9" w:rsidRPr="00CA086D">
        <w:rPr>
          <w:rFonts w:ascii="Times New Roman" w:hAnsi="Times New Roman"/>
          <w:sz w:val="28"/>
          <w:szCs w:val="28"/>
        </w:rPr>
        <w:t xml:space="preserve"> по вопросам:</w:t>
      </w:r>
    </w:p>
    <w:p w:rsidR="00CD4654" w:rsidRPr="00CA086D" w:rsidRDefault="00CD46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«Выбор способа управления МКД», «Выбор способа формирования фонда капитального ремонта общего имущества МКД», «Порядок проведения капитального ремонта общего имущества МКД».</w:t>
      </w:r>
    </w:p>
    <w:p w:rsidR="00A62060" w:rsidRPr="00CA086D" w:rsidRDefault="00A62060" w:rsidP="00B62AEA">
      <w:pPr>
        <w:pStyle w:val="a3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086D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реализации </w:t>
      </w:r>
      <w:hyperlink r:id="rId7" w:history="1">
        <w:r w:rsidRPr="00CA086D">
          <w:rPr>
            <w:rStyle w:val="af6"/>
            <w:rFonts w:ascii="Times New Roman" w:hAnsi="Times New Roman"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региональной программы капитального ремонта многоквартирных домов в Астраханской области в рамках краткосрочного плана завершен</w:t>
        </w:r>
      </w:hyperlink>
      <w:r w:rsidRPr="00CA086D">
        <w:rPr>
          <w:rFonts w:ascii="Times New Roman" w:hAnsi="Times New Roman"/>
          <w:color w:val="000000"/>
          <w:sz w:val="28"/>
          <w:szCs w:val="28"/>
        </w:rPr>
        <w:t xml:space="preserve"> ремонт многоквартирных домов по ул. </w:t>
      </w:r>
      <w:r w:rsidRPr="00CA086D">
        <w:rPr>
          <w:rFonts w:ascii="Times New Roman" w:eastAsia="Times New Roman" w:hAnsi="Times New Roman"/>
          <w:color w:val="000000"/>
          <w:sz w:val="28"/>
          <w:szCs w:val="28"/>
        </w:rPr>
        <w:t>Юбилейная, 2, ул. Юбилейная, 24 в г. Камызяк.</w:t>
      </w:r>
    </w:p>
    <w:p w:rsidR="00FA1F50" w:rsidRPr="00CA086D" w:rsidRDefault="00F73CB8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целях осуществлени</w:t>
      </w:r>
      <w:r w:rsidR="00D45F26" w:rsidRPr="00CA086D">
        <w:rPr>
          <w:rFonts w:ascii="Times New Roman" w:hAnsi="Times New Roman"/>
          <w:sz w:val="28"/>
          <w:szCs w:val="28"/>
        </w:rPr>
        <w:t>я</w:t>
      </w:r>
      <w:r w:rsidRPr="00CA086D">
        <w:rPr>
          <w:rFonts w:ascii="Times New Roman" w:hAnsi="Times New Roman"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был</w:t>
      </w:r>
      <w:r w:rsidR="00D45F26" w:rsidRPr="00CA086D">
        <w:rPr>
          <w:rFonts w:ascii="Times New Roman" w:hAnsi="Times New Roman"/>
          <w:sz w:val="28"/>
          <w:szCs w:val="28"/>
        </w:rPr>
        <w:t>и</w:t>
      </w:r>
      <w:r w:rsidRPr="00CA086D">
        <w:rPr>
          <w:rFonts w:ascii="Times New Roman" w:hAnsi="Times New Roman"/>
          <w:sz w:val="28"/>
          <w:szCs w:val="28"/>
        </w:rPr>
        <w:t xml:space="preserve"> проведен</w:t>
      </w:r>
      <w:r w:rsidR="00D45F26" w:rsidRPr="00CA086D">
        <w:rPr>
          <w:rFonts w:ascii="Times New Roman" w:hAnsi="Times New Roman"/>
          <w:sz w:val="28"/>
          <w:szCs w:val="28"/>
        </w:rPr>
        <w:t>ы</w:t>
      </w:r>
    </w:p>
    <w:p w:rsidR="00F73CB8" w:rsidRPr="00CA086D" w:rsidRDefault="00FA1F50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мероприятия, отраженные на слайдах</w:t>
      </w:r>
      <w:r w:rsidR="00F73CB8" w:rsidRPr="00CA086D">
        <w:rPr>
          <w:rFonts w:ascii="Times New Roman" w:hAnsi="Times New Roman"/>
          <w:sz w:val="28"/>
          <w:szCs w:val="28"/>
        </w:rPr>
        <w:t>:</w:t>
      </w:r>
    </w:p>
    <w:p w:rsidR="00F73CB8" w:rsidRPr="00CA086D" w:rsidRDefault="00F73CB8" w:rsidP="00B62AEA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CA086D">
        <w:rPr>
          <w:rStyle w:val="af5"/>
          <w:rFonts w:ascii="Times New Roman" w:hAnsi="Times New Roman"/>
          <w:i w:val="0"/>
          <w:sz w:val="28"/>
          <w:szCs w:val="28"/>
        </w:rPr>
        <w:t>- инструктаж с местным населением по безопасному поведению на водных объектах и разъяснения населению об опасности купания на несанкционированных пляжах;</w:t>
      </w:r>
    </w:p>
    <w:p w:rsidR="00F73CB8" w:rsidRPr="00CA086D" w:rsidRDefault="00F73CB8" w:rsidP="00B62AEA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CA086D">
        <w:rPr>
          <w:rStyle w:val="af5"/>
          <w:rFonts w:ascii="Times New Roman" w:hAnsi="Times New Roman"/>
          <w:i w:val="0"/>
          <w:sz w:val="28"/>
          <w:szCs w:val="28"/>
        </w:rPr>
        <w:t>- до начала купального сезона были установлены информационные баннеры (таблички) о запрете купания в несанкционированных местах.</w:t>
      </w:r>
    </w:p>
    <w:p w:rsidR="00F73CB8" w:rsidRPr="00CA086D" w:rsidRDefault="00F73CB8" w:rsidP="00B62AEA">
      <w:pPr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CA086D">
        <w:rPr>
          <w:rStyle w:val="af5"/>
          <w:rFonts w:ascii="Times New Roman" w:hAnsi="Times New Roman"/>
          <w:i w:val="0"/>
          <w:sz w:val="28"/>
          <w:szCs w:val="28"/>
        </w:rPr>
        <w:t>- в период ледостава были установлены информационные баннеры (таблички) «Осторожно, тонкий лед!» «Проход по льду запрещен!».</w:t>
      </w:r>
    </w:p>
    <w:p w:rsidR="00F73CB8" w:rsidRPr="00CA086D" w:rsidRDefault="00F73CB8" w:rsidP="00B62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рамках участия в профилактике терроризма и экстремизма, а также в минимизации и (или) ликвидации последствий проявлений терроризма и экстремизма в границах МО «Город Камызяк</w:t>
      </w:r>
      <w:r w:rsidRPr="00CA086D">
        <w:rPr>
          <w:rFonts w:ascii="Times New Roman" w:hAnsi="Times New Roman"/>
          <w:i/>
          <w:sz w:val="28"/>
          <w:szCs w:val="28"/>
        </w:rPr>
        <w:t>»</w:t>
      </w:r>
      <w:r w:rsidR="006A7ACE" w:rsidRPr="00CA086D">
        <w:rPr>
          <w:rFonts w:ascii="Times New Roman" w:hAnsi="Times New Roman"/>
          <w:i/>
          <w:sz w:val="28"/>
          <w:szCs w:val="28"/>
        </w:rPr>
        <w:t xml:space="preserve"> </w:t>
      </w:r>
      <w:r w:rsidR="006A7ACE" w:rsidRPr="00CA086D">
        <w:rPr>
          <w:rFonts w:ascii="Times New Roman" w:hAnsi="Times New Roman"/>
          <w:sz w:val="28"/>
          <w:szCs w:val="28"/>
        </w:rPr>
        <w:t>в 2017 году</w:t>
      </w:r>
      <w:r w:rsidRPr="00CA086D">
        <w:rPr>
          <w:rFonts w:ascii="Times New Roman" w:hAnsi="Times New Roman"/>
          <w:i/>
          <w:sz w:val="28"/>
          <w:szCs w:val="28"/>
        </w:rPr>
        <w:t xml:space="preserve"> 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>ежеквартально провод</w:t>
      </w:r>
      <w:r w:rsidR="006A7ACE"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ились 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 xml:space="preserve">Командно Штабные Тренировки совместно с оперативным штабом, с привлечением сил и средств ОМВД по Камызякскому району, ФГКУ «ОВО ВНГ России по АО» по Камызякскому району, ФГКУ «9 отряд ФПС по Астраханской области», ГБУЗ </w:t>
      </w:r>
      <w:r w:rsidR="0030575C" w:rsidRPr="00CA086D">
        <w:rPr>
          <w:rStyle w:val="af5"/>
          <w:rFonts w:ascii="Times New Roman" w:hAnsi="Times New Roman"/>
          <w:i w:val="0"/>
          <w:sz w:val="28"/>
          <w:szCs w:val="28"/>
        </w:rPr>
        <w:t>«Камызякская районная больница»</w:t>
      </w:r>
      <w:r w:rsidRPr="00CA086D">
        <w:rPr>
          <w:rStyle w:val="af5"/>
          <w:rFonts w:ascii="Times New Roman" w:hAnsi="Times New Roman"/>
          <w:i w:val="0"/>
          <w:sz w:val="28"/>
          <w:szCs w:val="28"/>
        </w:rPr>
        <w:t>.</w:t>
      </w:r>
    </w:p>
    <w:p w:rsidR="00F73CB8" w:rsidRPr="00CA086D" w:rsidRDefault="00F73CB8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bCs/>
          <w:sz w:val="28"/>
          <w:szCs w:val="28"/>
        </w:rPr>
        <w:t xml:space="preserve">Администрацией МО «Камызякский район» в рамках принятых полномочий субъекта РФ </w:t>
      </w:r>
      <w:r w:rsidRPr="00CA086D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области санитарно-эпидемиологического благополучия населения,</w:t>
      </w:r>
      <w:r w:rsidRPr="00CA086D">
        <w:rPr>
          <w:rFonts w:ascii="Times New Roman" w:hAnsi="Times New Roman"/>
          <w:sz w:val="28"/>
          <w:szCs w:val="28"/>
        </w:rPr>
        <w:t xml:space="preserve"> в целях защиты прав граждан на благоприятную окружающую среду, обеспечения общественной безопасности, защиты населения от общих для человека и животных болезней в 2017 году </w:t>
      </w:r>
      <w:r w:rsidR="00164527" w:rsidRPr="00CA086D">
        <w:rPr>
          <w:rFonts w:ascii="Times New Roman" w:hAnsi="Times New Roman"/>
          <w:sz w:val="28"/>
          <w:szCs w:val="28"/>
        </w:rPr>
        <w:t xml:space="preserve">на территории МО «Город Камызяк» </w:t>
      </w:r>
      <w:r w:rsidRPr="00CA086D">
        <w:rPr>
          <w:rFonts w:ascii="Times New Roman" w:hAnsi="Times New Roman"/>
          <w:sz w:val="28"/>
          <w:szCs w:val="28"/>
        </w:rPr>
        <w:t>был произведен отлов 78 повышено агрессивных безнадзорных животных. Отлов производился специализированными организациями, имеющими лицензию.</w:t>
      </w:r>
    </w:p>
    <w:p w:rsidR="00C63C54" w:rsidRPr="00CA086D" w:rsidRDefault="00C63C54" w:rsidP="00B62AEA">
      <w:pPr>
        <w:pStyle w:val="a3"/>
        <w:ind w:right="-1"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CA086D">
        <w:rPr>
          <w:rFonts w:ascii="Times New Roman" w:eastAsia="Times New Roman" w:hAnsi="Times New Roman"/>
          <w:sz w:val="28"/>
          <w:szCs w:val="28"/>
        </w:rPr>
        <w:t xml:space="preserve">Культура и спорт </w:t>
      </w:r>
    </w:p>
    <w:p w:rsidR="00ED62B3" w:rsidRPr="00CA086D" w:rsidRDefault="00ED62B3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Деятельность администрации МО «Камызякский район» на территории МО «Город Камызяк» в области культуры в 2017 году была направлена на поддержку, сохранение и развитие богатых культурных традиций муниципального образования, совершенствование эстетического воспитания и обеспечение разнообразных форм досуга жителей районного центра.</w:t>
      </w:r>
    </w:p>
    <w:p w:rsidR="007313BD" w:rsidRPr="00CA086D" w:rsidRDefault="007313BD" w:rsidP="00B62AEA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color w:val="000000"/>
          <w:sz w:val="28"/>
          <w:szCs w:val="28"/>
        </w:rPr>
        <w:t xml:space="preserve">С целью создания оптимальных условий для организации досуга и обеспечения жителей  услугами в области культуры, спорта и социальной адаптации молодежи администрацией МО «Камызякский район»  на </w:t>
      </w:r>
      <w:r w:rsidRPr="00CA086D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территории МО «Город Камызяк» реализуются мероприятия </w:t>
      </w:r>
      <w:r w:rsidRPr="00CA086D">
        <w:rPr>
          <w:rFonts w:ascii="Times New Roman" w:hAnsi="Times New Roman"/>
          <w:bCs/>
          <w:sz w:val="28"/>
          <w:szCs w:val="28"/>
        </w:rPr>
        <w:t xml:space="preserve">трех </w:t>
      </w:r>
      <w:r w:rsidRPr="00CA086D">
        <w:rPr>
          <w:rFonts w:ascii="Times New Roman" w:hAnsi="Times New Roman"/>
          <w:sz w:val="28"/>
          <w:szCs w:val="28"/>
        </w:rPr>
        <w:t>муниципальных программ</w:t>
      </w:r>
      <w:r w:rsidRPr="00CA086D">
        <w:rPr>
          <w:rFonts w:ascii="Times New Roman" w:hAnsi="Times New Roman"/>
          <w:color w:val="000000"/>
          <w:sz w:val="28"/>
          <w:szCs w:val="28"/>
        </w:rPr>
        <w:t xml:space="preserve"> по организации и проведению культурно-массовых праздничных мероприятий и концертных программ, созданию условий для занятий физической культурой и спортом различных категорий населения</w:t>
      </w:r>
      <w:r w:rsidRPr="00CA086D">
        <w:rPr>
          <w:rFonts w:ascii="Times New Roman" w:hAnsi="Times New Roman"/>
          <w:bCs/>
          <w:sz w:val="28"/>
          <w:szCs w:val="28"/>
        </w:rPr>
        <w:t xml:space="preserve">. </w:t>
      </w:r>
      <w:r w:rsidRPr="00CA086D">
        <w:rPr>
          <w:rFonts w:ascii="Times New Roman" w:hAnsi="Times New Roman"/>
          <w:sz w:val="28"/>
          <w:szCs w:val="28"/>
        </w:rPr>
        <w:t xml:space="preserve">Освоено 778,9 тыс. рублей.   </w:t>
      </w:r>
    </w:p>
    <w:p w:rsidR="00C63C54" w:rsidRPr="00CA086D" w:rsidRDefault="00C63C54" w:rsidP="00B62AE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CA086D">
        <w:rPr>
          <w:rFonts w:ascii="Times New Roman" w:eastAsia="MS Mincho" w:hAnsi="Times New Roman"/>
          <w:sz w:val="28"/>
          <w:szCs w:val="28"/>
        </w:rPr>
        <w:t>Финансирование муниципальных программ в 2017 году представлено на слайдах.</w:t>
      </w:r>
    </w:p>
    <w:p w:rsidR="007313BD" w:rsidRPr="00CA086D" w:rsidRDefault="002A3FB1" w:rsidP="00B62A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рамках муниципальных</w:t>
      </w:r>
      <w:r w:rsidR="007313BD"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>программ</w:t>
      </w:r>
      <w:r w:rsidR="007313BD" w:rsidRPr="00CA086D">
        <w:rPr>
          <w:rFonts w:ascii="Times New Roman" w:hAnsi="Times New Roman"/>
          <w:sz w:val="28"/>
          <w:szCs w:val="28"/>
        </w:rPr>
        <w:t xml:space="preserve">  на территории районного центра проведены </w:t>
      </w:r>
      <w:r w:rsidR="00443E0E" w:rsidRPr="00CA086D">
        <w:rPr>
          <w:rFonts w:ascii="Times New Roman" w:hAnsi="Times New Roman"/>
          <w:sz w:val="28"/>
          <w:szCs w:val="28"/>
        </w:rPr>
        <w:t xml:space="preserve">следующие мероприятия </w:t>
      </w:r>
      <w:r w:rsidR="007313BD" w:rsidRPr="00CA086D">
        <w:rPr>
          <w:rFonts w:ascii="Times New Roman" w:hAnsi="Times New Roman"/>
          <w:sz w:val="28"/>
          <w:szCs w:val="28"/>
        </w:rPr>
        <w:t xml:space="preserve">: </w:t>
      </w:r>
    </w:p>
    <w:p w:rsidR="007313BD" w:rsidRPr="00CA086D" w:rsidRDefault="007313BD" w:rsidP="00B62AEA">
      <w:pPr>
        <w:spacing w:after="0" w:line="240" w:lineRule="auto"/>
        <w:ind w:left="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народный праздник День Победы, проходивший 9 мая на площади Павших Борцов, посвященный Великой Победе с участием артистов г. Камызяк и г. Астрахани; </w:t>
      </w:r>
    </w:p>
    <w:p w:rsidR="007313BD" w:rsidRPr="00CA086D" w:rsidRDefault="007313BD" w:rsidP="00B62A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народное гуляние, посвященное встрече Нового года, проведено</w:t>
      </w:r>
      <w:r w:rsidR="002C7171" w:rsidRPr="00CA086D">
        <w:rPr>
          <w:rFonts w:ascii="Times New Roman" w:hAnsi="Times New Roman"/>
          <w:sz w:val="28"/>
          <w:szCs w:val="28"/>
        </w:rPr>
        <w:t>е</w:t>
      </w:r>
      <w:r w:rsidRPr="00CA086D">
        <w:rPr>
          <w:rFonts w:ascii="Times New Roman" w:hAnsi="Times New Roman"/>
          <w:sz w:val="28"/>
          <w:szCs w:val="28"/>
        </w:rPr>
        <w:t xml:space="preserve"> 31 декабря 2017 года на центральной площади города. По традиции, предновогоднее торжество собрало вокруг главной елки сотни камызякцев, которые пришли на праздник целыми семьями, с детьми и друзьями.  В этот день гостей праздника ожидало зажигательное новогоднее шоу с музыкой, песнями, Дедом Морозом, Снегурочкой, лесными жителями и многими другими сказочными персонажами. Новогоднее настроение дарил камызякцам ансамбль «Скоморошина». </w:t>
      </w:r>
    </w:p>
    <w:p w:rsidR="007313BD" w:rsidRPr="00CA086D" w:rsidRDefault="007313BD" w:rsidP="00B62A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Рождественская елка</w:t>
      </w:r>
      <w:r w:rsidR="002C7171" w:rsidRPr="00CA086D">
        <w:rPr>
          <w:rFonts w:ascii="Times New Roman" w:hAnsi="Times New Roman"/>
          <w:sz w:val="28"/>
          <w:szCs w:val="28"/>
        </w:rPr>
        <w:t>, которую прове</w:t>
      </w:r>
      <w:r w:rsidRPr="00CA086D">
        <w:rPr>
          <w:rFonts w:ascii="Times New Roman" w:hAnsi="Times New Roman"/>
          <w:sz w:val="28"/>
          <w:szCs w:val="28"/>
        </w:rPr>
        <w:t>ли в районном Доме культуры, где многодетные</w:t>
      </w:r>
      <w:r w:rsidR="002C7171" w:rsidRPr="00CA086D">
        <w:rPr>
          <w:rFonts w:ascii="Times New Roman" w:hAnsi="Times New Roman"/>
          <w:sz w:val="28"/>
          <w:szCs w:val="28"/>
        </w:rPr>
        <w:t xml:space="preserve"> малообеспеченные семьи </w:t>
      </w:r>
      <w:r w:rsidRPr="00CA086D">
        <w:rPr>
          <w:rFonts w:ascii="Times New Roman" w:hAnsi="Times New Roman"/>
          <w:sz w:val="28"/>
          <w:szCs w:val="28"/>
        </w:rPr>
        <w:t>города получили новогодние подарки.</w:t>
      </w:r>
    </w:p>
    <w:p w:rsidR="009B185B" w:rsidRPr="00CA086D" w:rsidRDefault="009B185B" w:rsidP="00B62AEA">
      <w:pPr>
        <w:pStyle w:val="a3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A086D">
        <w:rPr>
          <w:rFonts w:ascii="Times New Roman" w:hAnsi="Times New Roman"/>
          <w:sz w:val="28"/>
          <w:szCs w:val="28"/>
        </w:rPr>
        <w:t>Администраци</w:t>
      </w:r>
      <w:r w:rsidR="005D158D" w:rsidRPr="00CA086D">
        <w:rPr>
          <w:rFonts w:ascii="Times New Roman" w:hAnsi="Times New Roman"/>
          <w:sz w:val="28"/>
          <w:szCs w:val="28"/>
        </w:rPr>
        <w:t>я</w:t>
      </w:r>
      <w:r w:rsidRPr="00CA086D">
        <w:rPr>
          <w:rFonts w:ascii="Times New Roman" w:hAnsi="Times New Roman"/>
          <w:sz w:val="28"/>
          <w:szCs w:val="28"/>
        </w:rPr>
        <w:t xml:space="preserve"> МО «Камызякский район» уделяет внимание  творческим коллективам </w:t>
      </w:r>
      <w:r w:rsidR="00FF26F7" w:rsidRPr="00CA086D">
        <w:rPr>
          <w:rFonts w:ascii="Times New Roman" w:hAnsi="Times New Roman"/>
          <w:sz w:val="28"/>
          <w:szCs w:val="28"/>
        </w:rPr>
        <w:t xml:space="preserve">города Камызяк: </w:t>
      </w:r>
      <w:r w:rsidRPr="00CA086D">
        <w:rPr>
          <w:rFonts w:ascii="Times New Roman" w:hAnsi="Times New Roman"/>
          <w:sz w:val="28"/>
          <w:szCs w:val="28"/>
        </w:rPr>
        <w:t xml:space="preserve">«Ажар», «Экспромт», которые  </w:t>
      </w:r>
      <w:r w:rsidR="002C7171" w:rsidRPr="00CA086D">
        <w:rPr>
          <w:rFonts w:ascii="Times New Roman" w:hAnsi="Times New Roman"/>
          <w:sz w:val="28"/>
          <w:szCs w:val="28"/>
        </w:rPr>
        <w:t xml:space="preserve">в течении 2017 года </w:t>
      </w:r>
      <w:r w:rsidRPr="00CA086D">
        <w:rPr>
          <w:rFonts w:ascii="Times New Roman" w:hAnsi="Times New Roman"/>
          <w:sz w:val="28"/>
          <w:szCs w:val="28"/>
        </w:rPr>
        <w:t xml:space="preserve">принимали </w:t>
      </w:r>
      <w:r w:rsidR="002C7171" w:rsidRPr="00CA086D">
        <w:rPr>
          <w:rFonts w:ascii="Times New Roman" w:hAnsi="Times New Roman"/>
          <w:sz w:val="28"/>
          <w:szCs w:val="28"/>
        </w:rPr>
        <w:t xml:space="preserve">активное </w:t>
      </w:r>
      <w:r w:rsidRPr="00CA086D">
        <w:rPr>
          <w:rFonts w:ascii="Times New Roman" w:hAnsi="Times New Roman"/>
          <w:sz w:val="28"/>
          <w:szCs w:val="28"/>
        </w:rPr>
        <w:t xml:space="preserve">участие в концертном обслуживании: </w:t>
      </w:r>
    </w:p>
    <w:p w:rsidR="009B185B" w:rsidRPr="00CA086D" w:rsidRDefault="009B185B" w:rsidP="00B62AEA">
      <w:pPr>
        <w:spacing w:after="0" w:line="240" w:lineRule="auto"/>
        <w:ind w:firstLine="709"/>
        <w:jc w:val="both"/>
        <w:rPr>
          <w:rStyle w:val="0pt"/>
          <w:rFonts w:ascii="Times New Roman" w:hAnsi="Times New Roman"/>
          <w:color w:val="auto"/>
          <w:sz w:val="28"/>
          <w:szCs w:val="28"/>
        </w:rPr>
      </w:pP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- </w:t>
      </w:r>
      <w:r w:rsidR="00FF26F7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проекта </w:t>
      </w: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>«Камызякские вечерки»</w:t>
      </w:r>
      <w:r w:rsidR="002C7171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(</w:t>
      </w: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</w:t>
      </w:r>
      <w:r w:rsidR="002C7171" w:rsidRPr="00CA086D">
        <w:rPr>
          <w:rStyle w:val="0pt"/>
          <w:rFonts w:ascii="Times New Roman" w:hAnsi="Times New Roman"/>
          <w:color w:val="auto"/>
          <w:sz w:val="28"/>
          <w:szCs w:val="28"/>
        </w:rPr>
        <w:t>к</w:t>
      </w:r>
      <w:r w:rsidR="00FF26F7" w:rsidRPr="00CA086D">
        <w:rPr>
          <w:rStyle w:val="0pt"/>
          <w:rFonts w:ascii="Times New Roman" w:hAnsi="Times New Roman"/>
          <w:color w:val="auto"/>
          <w:sz w:val="28"/>
          <w:szCs w:val="28"/>
        </w:rPr>
        <w:t>аждую пятницу в летний период</w:t>
      </w:r>
      <w:r w:rsidR="00397EBE" w:rsidRPr="00CA086D">
        <w:rPr>
          <w:rStyle w:val="0pt"/>
          <w:rFonts w:ascii="Times New Roman" w:hAnsi="Times New Roman"/>
          <w:color w:val="auto"/>
          <w:sz w:val="28"/>
          <w:szCs w:val="28"/>
        </w:rPr>
        <w:t>,</w:t>
      </w:r>
      <w:r w:rsidR="002A3FB1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 прох</w:t>
      </w:r>
      <w:r w:rsidR="002C7171" w:rsidRPr="00CA086D">
        <w:rPr>
          <w:rStyle w:val="0pt"/>
          <w:rFonts w:ascii="Times New Roman" w:hAnsi="Times New Roman"/>
          <w:color w:val="auto"/>
          <w:sz w:val="28"/>
          <w:szCs w:val="28"/>
        </w:rPr>
        <w:t>одивший</w:t>
      </w:r>
      <w:r w:rsidR="00FF26F7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</w:t>
      </w:r>
      <w:r w:rsidR="002A3FB1" w:rsidRPr="00CA086D">
        <w:rPr>
          <w:rStyle w:val="0pt"/>
          <w:rFonts w:ascii="Times New Roman" w:hAnsi="Times New Roman"/>
          <w:color w:val="auto"/>
          <w:sz w:val="28"/>
          <w:szCs w:val="28"/>
        </w:rPr>
        <w:t>в различных микрорайонах города</w:t>
      </w: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Камызяк</w:t>
      </w:r>
      <w:r w:rsidR="002C7171" w:rsidRPr="00CA086D">
        <w:rPr>
          <w:rStyle w:val="0pt"/>
          <w:rFonts w:ascii="Times New Roman" w:hAnsi="Times New Roman"/>
          <w:color w:val="auto"/>
          <w:sz w:val="28"/>
          <w:szCs w:val="28"/>
        </w:rPr>
        <w:t>)</w:t>
      </w: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; </w:t>
      </w:r>
    </w:p>
    <w:p w:rsidR="009B185B" w:rsidRPr="00CA086D" w:rsidRDefault="009B185B" w:rsidP="00B62AEA">
      <w:pPr>
        <w:spacing w:after="0" w:line="240" w:lineRule="auto"/>
        <w:ind w:firstLine="709"/>
        <w:jc w:val="both"/>
        <w:rPr>
          <w:rStyle w:val="0pt"/>
          <w:rFonts w:ascii="Times New Roman" w:hAnsi="Times New Roman"/>
          <w:sz w:val="28"/>
          <w:szCs w:val="28"/>
        </w:rPr>
      </w:pP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- </w:t>
      </w:r>
      <w:r w:rsidR="00FF26F7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проекта </w:t>
      </w: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>«М</w:t>
      </w:r>
      <w:r w:rsidR="002C7171" w:rsidRPr="00CA086D">
        <w:rPr>
          <w:rStyle w:val="0pt"/>
          <w:rFonts w:ascii="Times New Roman" w:hAnsi="Times New Roman"/>
          <w:color w:val="auto"/>
          <w:sz w:val="28"/>
          <w:szCs w:val="28"/>
        </w:rPr>
        <w:t>узыка на траве» (уличный театр).</w:t>
      </w: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Молодежные коллективы и исполнители Камызяка и города Астрахани </w:t>
      </w:r>
      <w:r w:rsidR="0021417B" w:rsidRPr="00CA086D">
        <w:rPr>
          <w:rStyle w:val="0pt"/>
          <w:rFonts w:ascii="Times New Roman" w:hAnsi="Times New Roman"/>
          <w:sz w:val="28"/>
          <w:szCs w:val="28"/>
        </w:rPr>
        <w:t>каждый вторник</w:t>
      </w:r>
      <w:r w:rsidR="0021417B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</w:t>
      </w:r>
      <w:r w:rsidR="0021417B" w:rsidRPr="00CA086D">
        <w:rPr>
          <w:rStyle w:val="0pt"/>
          <w:rFonts w:ascii="Times New Roman" w:hAnsi="Times New Roman"/>
          <w:sz w:val="28"/>
          <w:szCs w:val="28"/>
        </w:rPr>
        <w:t>в городском парке</w:t>
      </w:r>
      <w:r w:rsidR="0021417B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</w:t>
      </w:r>
      <w:r w:rsidRPr="00CA086D">
        <w:rPr>
          <w:rStyle w:val="0pt"/>
          <w:rFonts w:ascii="Times New Roman" w:hAnsi="Times New Roman"/>
          <w:color w:val="auto"/>
          <w:sz w:val="28"/>
          <w:szCs w:val="28"/>
        </w:rPr>
        <w:t>радовали своим мастерством жителей</w:t>
      </w:r>
      <w:r w:rsidR="0021417B" w:rsidRPr="00CA086D">
        <w:rPr>
          <w:rStyle w:val="0pt"/>
          <w:rFonts w:ascii="Times New Roman" w:hAnsi="Times New Roman"/>
          <w:color w:val="auto"/>
          <w:sz w:val="28"/>
          <w:szCs w:val="28"/>
        </w:rPr>
        <w:t xml:space="preserve"> города</w:t>
      </w:r>
      <w:r w:rsidRPr="00CA086D">
        <w:rPr>
          <w:rStyle w:val="0pt"/>
          <w:rFonts w:ascii="Times New Roman" w:hAnsi="Times New Roman"/>
          <w:sz w:val="28"/>
          <w:szCs w:val="28"/>
        </w:rPr>
        <w:t>.</w:t>
      </w:r>
    </w:p>
    <w:p w:rsidR="002C7171" w:rsidRPr="00CA086D" w:rsidRDefault="00397EBE" w:rsidP="00B62AEA">
      <w:pPr>
        <w:spacing w:after="0" w:line="240" w:lineRule="auto"/>
        <w:ind w:firstLine="709"/>
        <w:jc w:val="both"/>
        <w:rPr>
          <w:rStyle w:val="0pt"/>
          <w:rFonts w:ascii="Times New Roman" w:hAnsi="Times New Roman"/>
          <w:sz w:val="28"/>
          <w:szCs w:val="28"/>
        </w:rPr>
      </w:pPr>
      <w:r w:rsidRPr="00CA086D">
        <w:rPr>
          <w:rStyle w:val="0pt"/>
          <w:rFonts w:ascii="Times New Roman" w:hAnsi="Times New Roman"/>
          <w:sz w:val="28"/>
          <w:szCs w:val="28"/>
        </w:rPr>
        <w:t xml:space="preserve">- </w:t>
      </w:r>
      <w:r w:rsidR="002C7171" w:rsidRPr="00CA086D">
        <w:rPr>
          <w:rFonts w:ascii="Times New Roman" w:hAnsi="Times New Roman"/>
          <w:sz w:val="28"/>
          <w:szCs w:val="28"/>
        </w:rPr>
        <w:t>проект «Кино на траве», четвертый год подряд с каждым показом собирает все больше зрителей</w:t>
      </w:r>
      <w:r w:rsidR="002C7171" w:rsidRPr="00CA086D">
        <w:rPr>
          <w:rStyle w:val="0pt"/>
          <w:rFonts w:ascii="Times New Roman" w:hAnsi="Times New Roman"/>
          <w:sz w:val="28"/>
          <w:szCs w:val="28"/>
        </w:rPr>
        <w:t>;</w:t>
      </w:r>
    </w:p>
    <w:p w:rsidR="00FF26F7" w:rsidRPr="00CA086D" w:rsidRDefault="002C7171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Style w:val="0pt"/>
          <w:rFonts w:ascii="Times New Roman" w:hAnsi="Times New Roman"/>
          <w:sz w:val="28"/>
          <w:szCs w:val="28"/>
        </w:rPr>
        <w:t xml:space="preserve">- 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397EBE" w:rsidRPr="00CA086D">
        <w:rPr>
          <w:rStyle w:val="0pt"/>
          <w:rFonts w:ascii="Times New Roman" w:hAnsi="Times New Roman"/>
          <w:sz w:val="28"/>
          <w:szCs w:val="28"/>
        </w:rPr>
        <w:t>в</w:t>
      </w:r>
      <w:r w:rsidR="009B185B" w:rsidRPr="00CA086D">
        <w:rPr>
          <w:rStyle w:val="0pt"/>
          <w:rFonts w:ascii="Times New Roman" w:hAnsi="Times New Roman"/>
          <w:sz w:val="28"/>
          <w:szCs w:val="28"/>
        </w:rPr>
        <w:t>озрождена</w:t>
      </w:r>
      <w:r w:rsidR="0021417B" w:rsidRPr="00CA086D">
        <w:rPr>
          <w:rStyle w:val="0pt"/>
          <w:rFonts w:ascii="Times New Roman" w:hAnsi="Times New Roman"/>
          <w:sz w:val="28"/>
          <w:szCs w:val="28"/>
        </w:rPr>
        <w:t xml:space="preserve"> традиция - проводить </w:t>
      </w:r>
      <w:r w:rsidR="009B185B" w:rsidRPr="00CA086D">
        <w:rPr>
          <w:rStyle w:val="0pt"/>
          <w:rFonts w:ascii="Times New Roman" w:hAnsi="Times New Roman"/>
          <w:sz w:val="28"/>
          <w:szCs w:val="28"/>
        </w:rPr>
        <w:t xml:space="preserve"> дискотек</w:t>
      </w:r>
      <w:r w:rsidR="0021417B" w:rsidRPr="00CA086D">
        <w:rPr>
          <w:rStyle w:val="0pt"/>
          <w:rFonts w:ascii="Times New Roman" w:hAnsi="Times New Roman"/>
          <w:sz w:val="28"/>
          <w:szCs w:val="28"/>
        </w:rPr>
        <w:t>и</w:t>
      </w:r>
      <w:r w:rsidR="009B185B" w:rsidRPr="00CA086D">
        <w:rPr>
          <w:rStyle w:val="0pt"/>
          <w:rFonts w:ascii="Times New Roman" w:hAnsi="Times New Roman"/>
          <w:sz w:val="28"/>
          <w:szCs w:val="28"/>
        </w:rPr>
        <w:t xml:space="preserve"> </w:t>
      </w:r>
      <w:r w:rsidR="0021417B" w:rsidRPr="00CA086D">
        <w:rPr>
          <w:rStyle w:val="0pt"/>
          <w:rFonts w:ascii="Times New Roman" w:hAnsi="Times New Roman"/>
          <w:sz w:val="28"/>
          <w:szCs w:val="28"/>
        </w:rPr>
        <w:t xml:space="preserve">каждую субботу </w:t>
      </w:r>
      <w:r w:rsidR="009B185B" w:rsidRPr="00CA086D">
        <w:rPr>
          <w:rStyle w:val="0pt"/>
          <w:rFonts w:ascii="Times New Roman" w:hAnsi="Times New Roman"/>
          <w:sz w:val="28"/>
          <w:szCs w:val="28"/>
        </w:rPr>
        <w:t>на открытой площадке перед Домом культуры.</w:t>
      </w:r>
      <w:r w:rsidR="00FF26F7" w:rsidRPr="00CA086D">
        <w:rPr>
          <w:rFonts w:ascii="Times New Roman" w:hAnsi="Times New Roman"/>
          <w:sz w:val="28"/>
          <w:szCs w:val="28"/>
        </w:rPr>
        <w:t xml:space="preserve"> </w:t>
      </w:r>
    </w:p>
    <w:p w:rsidR="002C7171" w:rsidRPr="00CA086D" w:rsidRDefault="002C7171" w:rsidP="00B62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i/>
          <w:sz w:val="28"/>
          <w:szCs w:val="28"/>
        </w:rPr>
        <w:t xml:space="preserve">- </w:t>
      </w:r>
      <w:r w:rsidRPr="00CA086D">
        <w:rPr>
          <w:rFonts w:ascii="Times New Roman" w:hAnsi="Times New Roman"/>
          <w:sz w:val="28"/>
          <w:szCs w:val="28"/>
        </w:rPr>
        <w:t xml:space="preserve">день призывника, прошедший  12 апреля и 16 октября 2017г. в районном Доме культуры г. Камызяк, в целях повышения общегосударственной значимости и престижа воинской службы, улучшения военно-патриотического воспитания молодёжи.  </w:t>
      </w:r>
    </w:p>
    <w:p w:rsidR="00C63C54" w:rsidRPr="00CA086D" w:rsidRDefault="00C63C54" w:rsidP="00B62AEA">
      <w:pPr>
        <w:pStyle w:val="a3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Физическая культура и спорт являются важнейшим средством развития личности, воспитанием подрастающего поколения. Именно поэтому, спорту отведено особое место в муниципальной социальной политике.</w:t>
      </w:r>
    </w:p>
    <w:p w:rsidR="00C63C54" w:rsidRPr="00CA086D" w:rsidRDefault="00C63C54" w:rsidP="00B62AEA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lastRenderedPageBreak/>
        <w:t xml:space="preserve">Активное развитие инфраструктуры спортивных сооружений и круглогодичное проведение спортивно-массовых мероприятий способствует увеличению численности населения, систематически занимающегося физической культурой и спортом на территории МО «Город Камызяк». </w:t>
      </w:r>
    </w:p>
    <w:p w:rsidR="00716705" w:rsidRPr="00CA086D" w:rsidRDefault="00716705" w:rsidP="00B62AEA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2017 году на территории города  Камызяк были проведены следующие, наиболее значимые, спортивные мероприятия</w:t>
      </w:r>
      <w:r w:rsidR="0099684A" w:rsidRPr="00CA086D">
        <w:rPr>
          <w:rFonts w:ascii="Times New Roman" w:hAnsi="Times New Roman"/>
          <w:sz w:val="28"/>
          <w:szCs w:val="28"/>
        </w:rPr>
        <w:t>, отраженные на слайдах</w:t>
      </w:r>
      <w:r w:rsidRPr="00CA086D">
        <w:rPr>
          <w:rFonts w:ascii="Times New Roman" w:hAnsi="Times New Roman"/>
          <w:sz w:val="28"/>
          <w:szCs w:val="28"/>
        </w:rPr>
        <w:t>:</w:t>
      </w:r>
    </w:p>
    <w:p w:rsidR="002C7171" w:rsidRPr="00CA086D" w:rsidRDefault="002C7171" w:rsidP="00B62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i/>
          <w:sz w:val="28"/>
          <w:szCs w:val="28"/>
        </w:rPr>
        <w:t xml:space="preserve">- </w:t>
      </w:r>
      <w:r w:rsidR="00A62060" w:rsidRPr="00CA086D">
        <w:rPr>
          <w:rFonts w:ascii="Times New Roman" w:hAnsi="Times New Roman"/>
          <w:sz w:val="28"/>
          <w:szCs w:val="28"/>
        </w:rPr>
        <w:t xml:space="preserve">спортивный праздник </w:t>
      </w:r>
      <w:r w:rsidRPr="00CA086D">
        <w:rPr>
          <w:rFonts w:ascii="Times New Roman" w:hAnsi="Times New Roman"/>
          <w:sz w:val="28"/>
          <w:szCs w:val="28"/>
        </w:rPr>
        <w:t xml:space="preserve"> «День здоровья», в рамках регионального марафона «Здоровая губерния»;</w:t>
      </w:r>
    </w:p>
    <w:p w:rsidR="00716705" w:rsidRPr="00CA086D" w:rsidRDefault="00716705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зимнее многоборье среди допризывной молодежи в рамках зимнего фестиваля ГТО. </w:t>
      </w:r>
      <w:r w:rsidR="00F677A5" w:rsidRPr="00CA086D">
        <w:rPr>
          <w:rFonts w:ascii="Times New Roman" w:hAnsi="Times New Roman"/>
          <w:sz w:val="28"/>
          <w:szCs w:val="28"/>
        </w:rPr>
        <w:t>Приняло у</w:t>
      </w:r>
      <w:r w:rsidRPr="00CA086D">
        <w:rPr>
          <w:rFonts w:ascii="Times New Roman" w:hAnsi="Times New Roman"/>
          <w:sz w:val="28"/>
          <w:szCs w:val="28"/>
        </w:rPr>
        <w:t>частие почти 250 человек из  образовательных учреждений</w:t>
      </w:r>
      <w:r w:rsidR="002A3FB1" w:rsidRPr="00CA086D">
        <w:rPr>
          <w:rFonts w:ascii="Times New Roman" w:hAnsi="Times New Roman"/>
          <w:sz w:val="28"/>
          <w:szCs w:val="28"/>
        </w:rPr>
        <w:t xml:space="preserve"> города</w:t>
      </w:r>
    </w:p>
    <w:p w:rsidR="004526E7" w:rsidRPr="00CA086D" w:rsidRDefault="00C63C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К сдаче нормативов в 2017 году приступили почти 300 человек, не только учащиеся образова</w:t>
      </w:r>
      <w:r w:rsidR="00CB77CD" w:rsidRPr="00CA086D">
        <w:rPr>
          <w:rFonts w:ascii="Times New Roman" w:hAnsi="Times New Roman"/>
          <w:sz w:val="28"/>
          <w:szCs w:val="28"/>
        </w:rPr>
        <w:t>тельных учреждений, но и производственные</w:t>
      </w:r>
      <w:r w:rsidRPr="00CA086D">
        <w:rPr>
          <w:rFonts w:ascii="Times New Roman" w:hAnsi="Times New Roman"/>
          <w:sz w:val="28"/>
          <w:szCs w:val="28"/>
        </w:rPr>
        <w:t xml:space="preserve"> коллективы разных возрастов. </w:t>
      </w:r>
    </w:p>
    <w:p w:rsidR="004526E7" w:rsidRPr="00CA086D" w:rsidRDefault="00C63C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Знаки отличия в 2017 году получили</w:t>
      </w:r>
      <w:r w:rsidR="004526E7" w:rsidRPr="00CA086D">
        <w:rPr>
          <w:rFonts w:ascii="Times New Roman" w:hAnsi="Times New Roman"/>
          <w:sz w:val="28"/>
          <w:szCs w:val="28"/>
        </w:rPr>
        <w:t>:</w:t>
      </w:r>
    </w:p>
    <w:p w:rsidR="004526E7" w:rsidRPr="00CA086D" w:rsidRDefault="00C63C5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6C5704" w:rsidRPr="00CA086D">
        <w:rPr>
          <w:rFonts w:ascii="Times New Roman" w:hAnsi="Times New Roman"/>
          <w:sz w:val="28"/>
          <w:szCs w:val="28"/>
        </w:rPr>
        <w:t xml:space="preserve">- </w:t>
      </w:r>
      <w:r w:rsidR="004526E7" w:rsidRPr="00CA086D">
        <w:rPr>
          <w:rFonts w:ascii="Times New Roman" w:hAnsi="Times New Roman"/>
          <w:sz w:val="28"/>
          <w:szCs w:val="28"/>
        </w:rPr>
        <w:t>29 учащих</w:t>
      </w:r>
      <w:r w:rsidRPr="00CA086D">
        <w:rPr>
          <w:rFonts w:ascii="Times New Roman" w:hAnsi="Times New Roman"/>
          <w:sz w:val="28"/>
          <w:szCs w:val="28"/>
        </w:rPr>
        <w:t>ся образовате</w:t>
      </w:r>
      <w:r w:rsidR="00B530A8" w:rsidRPr="00CA086D">
        <w:rPr>
          <w:rFonts w:ascii="Times New Roman" w:hAnsi="Times New Roman"/>
          <w:sz w:val="28"/>
          <w:szCs w:val="28"/>
        </w:rPr>
        <w:t>льных учреждений</w:t>
      </w:r>
      <w:r w:rsidRPr="00CA086D">
        <w:rPr>
          <w:rFonts w:ascii="Times New Roman" w:hAnsi="Times New Roman"/>
          <w:sz w:val="28"/>
          <w:szCs w:val="28"/>
        </w:rPr>
        <w:t>,</w:t>
      </w:r>
    </w:p>
    <w:p w:rsidR="006C5704" w:rsidRPr="00CA086D" w:rsidRDefault="006C5704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</w:t>
      </w:r>
      <w:r w:rsidR="00C63C54" w:rsidRPr="00CA086D">
        <w:rPr>
          <w:rFonts w:ascii="Times New Roman" w:hAnsi="Times New Roman"/>
          <w:sz w:val="28"/>
          <w:szCs w:val="28"/>
        </w:rPr>
        <w:t xml:space="preserve"> </w:t>
      </w:r>
      <w:r w:rsidR="004526E7" w:rsidRPr="00CA086D">
        <w:rPr>
          <w:rFonts w:ascii="Times New Roman" w:hAnsi="Times New Roman"/>
          <w:sz w:val="28"/>
          <w:szCs w:val="28"/>
        </w:rPr>
        <w:t xml:space="preserve">21 человек </w:t>
      </w:r>
      <w:r w:rsidR="00C63C54" w:rsidRPr="00CA086D">
        <w:rPr>
          <w:rFonts w:ascii="Times New Roman" w:hAnsi="Times New Roman"/>
          <w:sz w:val="28"/>
          <w:szCs w:val="28"/>
        </w:rPr>
        <w:t xml:space="preserve"> в возрастной категории после 18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CB77CD" w:rsidRPr="00CA086D">
        <w:rPr>
          <w:rFonts w:ascii="Times New Roman" w:hAnsi="Times New Roman"/>
          <w:sz w:val="28"/>
          <w:szCs w:val="28"/>
        </w:rPr>
        <w:t xml:space="preserve">лет </w:t>
      </w:r>
      <w:r w:rsidR="00C63C54" w:rsidRPr="00CA086D">
        <w:rPr>
          <w:rFonts w:ascii="Times New Roman" w:hAnsi="Times New Roman"/>
          <w:sz w:val="28"/>
          <w:szCs w:val="28"/>
        </w:rPr>
        <w:t xml:space="preserve"> из </w:t>
      </w:r>
      <w:r w:rsidR="00CB77CD" w:rsidRPr="00CA086D">
        <w:rPr>
          <w:rFonts w:ascii="Times New Roman" w:hAnsi="Times New Roman"/>
          <w:sz w:val="28"/>
          <w:szCs w:val="28"/>
        </w:rPr>
        <w:t xml:space="preserve"> 11 </w:t>
      </w:r>
      <w:r w:rsidR="00C63C54" w:rsidRPr="00CA086D">
        <w:rPr>
          <w:rFonts w:ascii="Times New Roman" w:hAnsi="Times New Roman"/>
          <w:sz w:val="28"/>
          <w:szCs w:val="28"/>
        </w:rPr>
        <w:t xml:space="preserve">трудовых коллективов </w:t>
      </w:r>
      <w:r w:rsidR="004526E7" w:rsidRPr="00CA086D">
        <w:rPr>
          <w:rFonts w:ascii="Times New Roman" w:hAnsi="Times New Roman"/>
          <w:sz w:val="28"/>
          <w:szCs w:val="28"/>
        </w:rPr>
        <w:t>районного центра</w:t>
      </w:r>
      <w:r w:rsidR="00C63C54" w:rsidRPr="00CA086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CA086D">
        <w:rPr>
          <w:rFonts w:ascii="Times New Roman" w:hAnsi="Times New Roman"/>
          <w:sz w:val="28"/>
          <w:szCs w:val="28"/>
        </w:rPr>
        <w:t>;</w:t>
      </w:r>
    </w:p>
    <w:p w:rsidR="00716705" w:rsidRPr="00CA086D" w:rsidRDefault="00716705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турнир по футболу на территории МКУ ФОК «Косточка»  прошел за «Кубок единства и согласия» в рамках празднования 300-летия Астраханской губернии при участии </w:t>
      </w:r>
      <w:r w:rsidRPr="00CA086D">
        <w:rPr>
          <w:rFonts w:ascii="Times New Roman" w:hAnsi="Times New Roman"/>
          <w:sz w:val="28"/>
          <w:szCs w:val="28"/>
          <w:shd w:val="clear" w:color="auto" w:fill="FFFFFF"/>
        </w:rPr>
        <w:t>Камызякского отделения АРОО «Наш Общий Дом».</w:t>
      </w:r>
    </w:p>
    <w:p w:rsidR="00D9213F" w:rsidRPr="00CA086D" w:rsidRDefault="00D9213F" w:rsidP="00B62AEA">
      <w:pPr>
        <w:tabs>
          <w:tab w:val="left" w:pos="39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Все проводимые мероприятия охватывают участников разных возрастных категорий, своей зрелищностью привлекают зрителей и болельщиков.</w:t>
      </w:r>
    </w:p>
    <w:p w:rsidR="00D9213F" w:rsidRPr="00CA086D" w:rsidRDefault="00D9213F" w:rsidP="00B62AEA">
      <w:pPr>
        <w:tabs>
          <w:tab w:val="left" w:pos="39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Кроме того  в МКУ ФОК «Косточка» постоянно действуют спортивные секции по футболу, самбо и атлетической гимнастике. Каждый житель нашего города имеет возможность реализовать</w:t>
      </w:r>
      <w:r w:rsidR="00F677A5" w:rsidRPr="00CA086D">
        <w:rPr>
          <w:rFonts w:ascii="Times New Roman" w:hAnsi="Times New Roman"/>
          <w:sz w:val="28"/>
          <w:szCs w:val="28"/>
        </w:rPr>
        <w:t xml:space="preserve"> свои мечты в этих видах спорта</w:t>
      </w:r>
      <w:r w:rsidRPr="00CA086D">
        <w:rPr>
          <w:rFonts w:ascii="Times New Roman" w:hAnsi="Times New Roman"/>
          <w:sz w:val="28"/>
          <w:szCs w:val="28"/>
        </w:rPr>
        <w:t xml:space="preserve">.  </w:t>
      </w:r>
    </w:p>
    <w:p w:rsidR="00D9213F" w:rsidRPr="00CA086D" w:rsidRDefault="00D9213F" w:rsidP="00B62A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На территории МКУ ФОК «Косточка» есть доступная открытая тренажерная площадка, любой житель города в любое время может заниматься своим физическим развитием и кроме того получать эстетическое удовольствие. </w:t>
      </w:r>
    </w:p>
    <w:p w:rsidR="00397EBE" w:rsidRPr="00CA086D" w:rsidRDefault="000B45F1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2017 году в области молодежной политики было проведено более 30 мероприятий различных форм досуга и тематической направленности, из них:</w:t>
      </w:r>
    </w:p>
    <w:p w:rsidR="000B45F1" w:rsidRPr="00CA086D" w:rsidRDefault="000B45F1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bCs/>
          <w:sz w:val="28"/>
          <w:szCs w:val="28"/>
        </w:rPr>
        <w:t xml:space="preserve">- молодежно-экологическая акция «Чистые берега». Данная акция </w:t>
      </w:r>
      <w:r w:rsidRPr="00CA086D">
        <w:rPr>
          <w:rFonts w:ascii="Times New Roman" w:hAnsi="Times New Roman"/>
          <w:sz w:val="28"/>
          <w:szCs w:val="28"/>
        </w:rPr>
        <w:t xml:space="preserve">прошла с 26 по 27 августа 2017 г. </w:t>
      </w:r>
      <w:r w:rsidRPr="00CA086D">
        <w:rPr>
          <w:rFonts w:ascii="Times New Roman" w:hAnsi="Times New Roman"/>
          <w:bCs/>
          <w:sz w:val="28"/>
          <w:szCs w:val="28"/>
        </w:rPr>
        <w:t xml:space="preserve">на байдарках, в которой приняли участи 15 человек разных национальностей, целью акции было очищение берегов от мусора. </w:t>
      </w:r>
      <w:r w:rsidRPr="00CA086D">
        <w:rPr>
          <w:rFonts w:ascii="Times New Roman" w:hAnsi="Times New Roman"/>
          <w:sz w:val="28"/>
          <w:szCs w:val="28"/>
        </w:rPr>
        <w:t xml:space="preserve">Акция проводилась в целях реализации государственной молодежной политики на территории г. Камызяк, патриотического воспитания молодежи, развития волонтерского движения и улучшения экологической ситуации. </w:t>
      </w:r>
    </w:p>
    <w:p w:rsidR="00E87E43" w:rsidRPr="00CA086D" w:rsidRDefault="00FE2DF7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CA086D">
        <w:rPr>
          <w:sz w:val="28"/>
          <w:szCs w:val="28"/>
        </w:rPr>
        <w:lastRenderedPageBreak/>
        <w:t xml:space="preserve">        </w:t>
      </w:r>
      <w:r w:rsidRPr="00CA086D">
        <w:rPr>
          <w:bCs/>
          <w:sz w:val="28"/>
          <w:szCs w:val="28"/>
        </w:rPr>
        <w:t xml:space="preserve">- </w:t>
      </w:r>
      <w:r w:rsidRPr="00CA086D">
        <w:rPr>
          <w:sz w:val="28"/>
          <w:szCs w:val="28"/>
          <w:shd w:val="clear" w:color="auto" w:fill="FFFFFF"/>
        </w:rPr>
        <w:t>интеллектуальная игра «Что? Где? Когда?», начавшаяся 16 сентября 2017 года с традиционного турнира «Дебют», имеющим статус кубка Астраханской области по «Что? Где? Когда?». 23 сентября состоялся первый тур чемпи</w:t>
      </w:r>
      <w:r w:rsidR="00F677A5" w:rsidRPr="00CA086D">
        <w:rPr>
          <w:sz w:val="28"/>
          <w:szCs w:val="28"/>
          <w:shd w:val="clear" w:color="auto" w:fill="FFFFFF"/>
        </w:rPr>
        <w:t>оната в котором приняли участие общеобразовательные школы районного центра.</w:t>
      </w:r>
    </w:p>
    <w:p w:rsidR="009C0362" w:rsidRPr="00CA086D" w:rsidRDefault="009C0362" w:rsidP="00B62AEA">
      <w:pPr>
        <w:pStyle w:val="ab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A086D">
        <w:rPr>
          <w:sz w:val="28"/>
          <w:szCs w:val="28"/>
        </w:rPr>
        <w:t xml:space="preserve"> Административная реформа</w:t>
      </w:r>
    </w:p>
    <w:p w:rsidR="00E87E43" w:rsidRPr="00CA086D" w:rsidRDefault="009C0362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На территории МО «Город Камызяк» продолжает реализовываться административная реформа. Во исполнение требований федерального законодательства утвержден реестр из </w:t>
      </w:r>
      <w:r w:rsidR="006C5704" w:rsidRPr="00CA086D">
        <w:rPr>
          <w:rFonts w:ascii="Times New Roman" w:hAnsi="Times New Roman"/>
          <w:sz w:val="28"/>
          <w:szCs w:val="28"/>
        </w:rPr>
        <w:t>1</w:t>
      </w:r>
      <w:r w:rsidRPr="00CA086D">
        <w:rPr>
          <w:rFonts w:ascii="Times New Roman" w:hAnsi="Times New Roman"/>
          <w:sz w:val="28"/>
          <w:szCs w:val="28"/>
        </w:rPr>
        <w:t>0 муниципальных услуг и с</w:t>
      </w:r>
      <w:r w:rsidR="00A656AD" w:rsidRPr="00CA086D">
        <w:rPr>
          <w:rFonts w:ascii="Times New Roman" w:hAnsi="Times New Roman"/>
          <w:sz w:val="28"/>
          <w:szCs w:val="28"/>
        </w:rPr>
        <w:t>оответствующие к ним регламенты</w:t>
      </w:r>
      <w:r w:rsidRPr="00CA086D">
        <w:rPr>
          <w:rFonts w:ascii="Times New Roman" w:hAnsi="Times New Roman"/>
          <w:sz w:val="28"/>
          <w:szCs w:val="28"/>
        </w:rPr>
        <w:t xml:space="preserve">. </w:t>
      </w:r>
    </w:p>
    <w:p w:rsidR="009C0362" w:rsidRPr="00CA086D" w:rsidRDefault="009C0362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По итогам 2017 года было предоставлено </w:t>
      </w:r>
      <w:r w:rsidR="00E87E43" w:rsidRPr="00CA086D">
        <w:rPr>
          <w:rFonts w:ascii="Times New Roman" w:hAnsi="Times New Roman"/>
          <w:sz w:val="28"/>
          <w:szCs w:val="28"/>
        </w:rPr>
        <w:t>8123</w:t>
      </w:r>
      <w:r w:rsidRPr="00CA086D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9B6857" w:rsidRPr="00CA086D">
        <w:rPr>
          <w:rFonts w:ascii="Times New Roman" w:hAnsi="Times New Roman"/>
          <w:sz w:val="28"/>
          <w:szCs w:val="28"/>
        </w:rPr>
        <w:t>.</w:t>
      </w:r>
      <w:r w:rsidRPr="00CA086D">
        <w:rPr>
          <w:rFonts w:ascii="Times New Roman" w:hAnsi="Times New Roman"/>
          <w:sz w:val="28"/>
          <w:szCs w:val="28"/>
        </w:rPr>
        <w:t xml:space="preserve"> </w:t>
      </w:r>
    </w:p>
    <w:p w:rsidR="009C0362" w:rsidRPr="00CA086D" w:rsidRDefault="009C0362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Вторым важным направлением административной реформы на территории города Камызяк является повышение количества зарегистрированных граждан в Единой системе аутентификации и идентификации (сокращено - ЕСИА). Регистрация в данной системе позволяет населению получать государственные и муниципальные услуги в электронной форме через «ПОРТАЛ ГОСУСЛУГ». Данная форма получения гос</w:t>
      </w:r>
      <w:r w:rsidR="00127CB7" w:rsidRPr="00CA086D">
        <w:rPr>
          <w:rFonts w:ascii="Times New Roman" w:hAnsi="Times New Roman"/>
          <w:sz w:val="28"/>
          <w:szCs w:val="28"/>
        </w:rPr>
        <w:t xml:space="preserve">ударственных и муниципальных </w:t>
      </w:r>
      <w:r w:rsidRPr="00CA086D">
        <w:rPr>
          <w:rFonts w:ascii="Times New Roman" w:hAnsi="Times New Roman"/>
          <w:sz w:val="28"/>
          <w:szCs w:val="28"/>
        </w:rPr>
        <w:t>услуг уже показала свои плюсы, она позволяет:</w:t>
      </w:r>
    </w:p>
    <w:p w:rsidR="009C0362" w:rsidRPr="00CA086D" w:rsidRDefault="009C0362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сэкономить время; </w:t>
      </w:r>
    </w:p>
    <w:p w:rsidR="009C0362" w:rsidRPr="00CA086D" w:rsidRDefault="009C0362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получить услуги не выходя из дома;</w:t>
      </w:r>
    </w:p>
    <w:p w:rsidR="009C0362" w:rsidRPr="00CA086D" w:rsidRDefault="009C0362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минимизировать предоставляемый пакет документов;</w:t>
      </w:r>
    </w:p>
    <w:p w:rsidR="009C0362" w:rsidRPr="00CA086D" w:rsidRDefault="009C0362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избежать хождения по инстанциям и пребывания в очередях.</w:t>
      </w:r>
    </w:p>
    <w:p w:rsidR="009C0362" w:rsidRPr="00CA086D" w:rsidRDefault="009C0362" w:rsidP="00B62A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ближайшее время в администрации района б</w:t>
      </w:r>
      <w:r w:rsidRPr="00CA086D">
        <w:rPr>
          <w:rFonts w:ascii="Times New Roman" w:hAnsi="Times New Roman"/>
          <w:color w:val="000000"/>
          <w:sz w:val="28"/>
          <w:szCs w:val="28"/>
        </w:rPr>
        <w:t xml:space="preserve">удут открыты два центра подтверждения учетных записей, что так же позволит оперативно консультировать жителей города Камызяк по данному вопросу и соответственно их подключать. </w:t>
      </w:r>
    </w:p>
    <w:p w:rsidR="009C0362" w:rsidRPr="00CA086D" w:rsidRDefault="009C0362" w:rsidP="00B62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Работа с населением и обращениями граждан</w:t>
      </w:r>
    </w:p>
    <w:p w:rsidR="009C0362" w:rsidRPr="00CA086D" w:rsidRDefault="009C0362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Очень важным направлением для администрации района является работа с населением города Камызяк, оперативное решение вопросов, поднятых в обращениях граждан. </w:t>
      </w:r>
    </w:p>
    <w:p w:rsidR="009C0362" w:rsidRPr="00CA086D" w:rsidRDefault="009C0362" w:rsidP="00B62A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Для удобства наших граждан на официальном сайте района активно действует «Интернет-приемная» - информационные технологии, благодаря которым граждане могут обратиться к руководству района и в другие органы власти - не выходя из дома, посредством Интернета. </w:t>
      </w:r>
    </w:p>
    <w:p w:rsidR="009C0362" w:rsidRPr="00CA086D" w:rsidRDefault="009C0362" w:rsidP="00B62A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2017 году в администрацию МО «Камызякский район» от жителей города Камызяк поступило и рассмотрено 161 обращение, из них: письменных- 57; устных – 104(216 обращений в 2016 г.). </w:t>
      </w:r>
    </w:p>
    <w:p w:rsidR="009C0362" w:rsidRPr="00CA086D" w:rsidRDefault="009C0362" w:rsidP="00B62A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Все поступающие обращения регистрируются и на них даются письменные ответы. На протяжении последних лет по характеру обращений на первом месте стоят вопросы жилищно-коммунального хозяйства, благоустройства, улучшения жилищно-бытовых условий, оплаты коммунальных услуг.</w:t>
      </w:r>
    </w:p>
    <w:p w:rsidR="00137467" w:rsidRDefault="00137467" w:rsidP="00B62AEA">
      <w:pPr>
        <w:tabs>
          <w:tab w:val="left" w:pos="1020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C0362" w:rsidRPr="00CA086D" w:rsidRDefault="009C0362" w:rsidP="00B62AEA">
      <w:pPr>
        <w:tabs>
          <w:tab w:val="left" w:pos="1020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lastRenderedPageBreak/>
        <w:t>Взаимодействие с общественностью</w:t>
      </w:r>
    </w:p>
    <w:p w:rsidR="009C0362" w:rsidRPr="00CA086D" w:rsidRDefault="009C0362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A086D">
        <w:rPr>
          <w:bCs/>
          <w:sz w:val="28"/>
          <w:szCs w:val="28"/>
        </w:rPr>
        <w:t>Выявлять проблемы в различных сферах жизнедеятельности, принимать оперативные меры для их решения позволяет активный диалог с общественностью г. Камызяк.</w:t>
      </w:r>
    </w:p>
    <w:p w:rsidR="009C0362" w:rsidRPr="00CA086D" w:rsidRDefault="009C0362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bCs/>
          <w:sz w:val="28"/>
          <w:szCs w:val="28"/>
        </w:rPr>
        <w:tab/>
      </w:r>
      <w:r w:rsidRPr="00CA086D">
        <w:rPr>
          <w:sz w:val="28"/>
          <w:szCs w:val="28"/>
        </w:rPr>
        <w:t>Хочется отметить, что взаимодействие со структурами гражданского общества и активное прямое взаимодействие с населением города стало формами взаимодействия и поддержки общественных организаций и объединений граждан на территории муниципального образования «Город Камызяк» являются:</w:t>
      </w:r>
    </w:p>
    <w:p w:rsidR="009C0362" w:rsidRPr="00CA086D" w:rsidRDefault="009C0362" w:rsidP="00B62AEA">
      <w:pPr>
        <w:snapToGri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финансовая и организационная поддержка общественно значимых мероприятий, проводимых некоммерческими организациями и общественными объединениями совместно с администрацией района;</w:t>
      </w:r>
    </w:p>
    <w:p w:rsidR="009C0362" w:rsidRPr="00CA086D" w:rsidRDefault="009C0362" w:rsidP="00B62AEA">
      <w:pPr>
        <w:snapToGri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-информационная поддержка и освещение деятельности общественных объединений в СМИ;</w:t>
      </w:r>
    </w:p>
    <w:p w:rsidR="009C0362" w:rsidRPr="00CA086D" w:rsidRDefault="009C0362" w:rsidP="00B62AEA">
      <w:pPr>
        <w:snapToGri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совместная разработка и реализация целевых социальных программ и проектов;</w:t>
      </w:r>
    </w:p>
    <w:p w:rsidR="009C0362" w:rsidRPr="00CA086D" w:rsidRDefault="009C0362" w:rsidP="00B62AEA">
      <w:pPr>
        <w:snapToGri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предоставление информации общественным организациям и объединениям граждан о ходе подготовки и порядке проведения выборов;</w:t>
      </w:r>
    </w:p>
    <w:p w:rsidR="009C0362" w:rsidRPr="00CA086D" w:rsidRDefault="009C0362" w:rsidP="00B62AEA">
      <w:pPr>
        <w:snapToGri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оказание методической, консультационной помощи.</w:t>
      </w:r>
    </w:p>
    <w:p w:rsidR="009C0362" w:rsidRPr="00CA086D" w:rsidRDefault="009C0362" w:rsidP="00B62AE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настоящее время администрация муниципального образования «Камызякский район» взаимодействует и работает со следующими общественными организациями и объединениями, осуществляющими свою деятельность на территории г.Камызяк: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Общественная палата Камызякского района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Камызякский районный Совет ветеранов войны и труда, вооруженных сил и правоохранительных органов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567"/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Молодежный Совет и совет молодых ученых и специалистов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Камызякское районное общество инвалидов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Комитет солдатских матерей Камызякского района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Камызякский районный филиал Астраханского общества «Жолдастык»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Отделение Всероссийского общества слепых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Филиал в Камызякском районе Астраханской общественной организации «Боевое братство»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Камызякское районное общество многодетных семей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Местная общественная организация Камызякского района детей инвалидов Астраханской области «Содружество»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Местная общественная организация «Дети погибших солдат»</w:t>
      </w:r>
    </w:p>
    <w:p w:rsidR="009C0362" w:rsidRPr="00CA086D" w:rsidRDefault="009C0362" w:rsidP="00B62AEA">
      <w:pPr>
        <w:pStyle w:val="a6"/>
        <w:numPr>
          <w:ilvl w:val="0"/>
          <w:numId w:val="10"/>
        </w:numPr>
        <w:tabs>
          <w:tab w:val="left" w:pos="708"/>
        </w:tabs>
        <w:suppressAutoHyphens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Астраханская региональная общественная организация по гармонизации межнациональных отношений «Наш Общий Дом»</w:t>
      </w:r>
    </w:p>
    <w:p w:rsidR="009C0362" w:rsidRPr="00CA086D" w:rsidRDefault="009C0362" w:rsidP="00B62AEA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bCs/>
          <w:sz w:val="28"/>
          <w:szCs w:val="28"/>
        </w:rPr>
        <w:t>С участием общественности в 2017 году был поднят и рассмотрен целый ряд вопросов: качества здравоохранения, оплаты ОДН, благоустройство территории, проблемные вопросы ЖКХ г. Камызяк и др.</w:t>
      </w:r>
    </w:p>
    <w:p w:rsidR="00137467" w:rsidRDefault="00137467" w:rsidP="00B62AEA">
      <w:pPr>
        <w:spacing w:after="0" w:line="240" w:lineRule="auto"/>
        <w:ind w:firstLine="709"/>
        <w:jc w:val="center"/>
        <w:rPr>
          <w:rStyle w:val="af5"/>
          <w:rFonts w:ascii="Times New Roman" w:hAnsi="Times New Roman"/>
          <w:i w:val="0"/>
          <w:color w:val="000000"/>
          <w:sz w:val="28"/>
          <w:szCs w:val="28"/>
        </w:rPr>
      </w:pPr>
    </w:p>
    <w:p w:rsidR="00B530A8" w:rsidRPr="00CA086D" w:rsidRDefault="00B530A8" w:rsidP="00B62AEA">
      <w:pPr>
        <w:spacing w:after="0" w:line="240" w:lineRule="auto"/>
        <w:ind w:firstLine="709"/>
        <w:jc w:val="center"/>
        <w:rPr>
          <w:rStyle w:val="af5"/>
          <w:rFonts w:ascii="Times New Roman" w:hAnsi="Times New Roman"/>
          <w:i w:val="0"/>
          <w:iCs w:val="0"/>
          <w:sz w:val="28"/>
          <w:szCs w:val="28"/>
        </w:rPr>
      </w:pPr>
      <w:r w:rsidRPr="00CA086D">
        <w:rPr>
          <w:rStyle w:val="af5"/>
          <w:rFonts w:ascii="Times New Roman" w:hAnsi="Times New Roman"/>
          <w:i w:val="0"/>
          <w:color w:val="000000"/>
          <w:sz w:val="28"/>
          <w:szCs w:val="28"/>
        </w:rPr>
        <w:lastRenderedPageBreak/>
        <w:t>Административная комиссия</w:t>
      </w:r>
    </w:p>
    <w:p w:rsidR="00B530A8" w:rsidRPr="00CA086D" w:rsidRDefault="00B530A8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86D">
        <w:rPr>
          <w:i/>
          <w:color w:val="000000"/>
          <w:sz w:val="28"/>
          <w:szCs w:val="28"/>
        </w:rPr>
        <w:tab/>
      </w:r>
      <w:r w:rsidRPr="00CA086D">
        <w:rPr>
          <w:color w:val="000000"/>
          <w:sz w:val="28"/>
          <w:szCs w:val="28"/>
        </w:rPr>
        <w:t xml:space="preserve">За 2017 год административной комиссией администрации МО «Камызякский район» было составлено и рассмотрено 53 протокола об административных правонарушениях.           </w:t>
      </w:r>
    </w:p>
    <w:p w:rsidR="00B530A8" w:rsidRPr="00CA086D" w:rsidRDefault="00B530A8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86D">
        <w:rPr>
          <w:color w:val="000000"/>
          <w:sz w:val="28"/>
          <w:szCs w:val="28"/>
        </w:rPr>
        <w:t xml:space="preserve"> </w:t>
      </w:r>
      <w:r w:rsidRPr="00CA086D">
        <w:rPr>
          <w:color w:val="000000"/>
          <w:sz w:val="28"/>
          <w:szCs w:val="28"/>
        </w:rPr>
        <w:tab/>
        <w:t>По результатам рассмотрения</w:t>
      </w:r>
    </w:p>
    <w:p w:rsidR="00B530A8" w:rsidRPr="00CA086D" w:rsidRDefault="00B530A8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086D">
        <w:rPr>
          <w:color w:val="000000"/>
          <w:sz w:val="28"/>
          <w:szCs w:val="28"/>
        </w:rPr>
        <w:t>-  п</w:t>
      </w:r>
      <w:r w:rsidRPr="00CA086D">
        <w:rPr>
          <w:sz w:val="28"/>
          <w:szCs w:val="28"/>
        </w:rPr>
        <w:t xml:space="preserve">ривлечено к административной ответственности 35 человек, </w:t>
      </w:r>
    </w:p>
    <w:p w:rsidR="00DF14C3" w:rsidRPr="00CA086D" w:rsidRDefault="00B530A8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</w:t>
      </w:r>
      <w:r w:rsidR="00C00B62" w:rsidRPr="00CA086D">
        <w:rPr>
          <w:rFonts w:ascii="Times New Roman" w:hAnsi="Times New Roman"/>
          <w:sz w:val="28"/>
          <w:szCs w:val="28"/>
        </w:rPr>
        <w:t xml:space="preserve"> </w:t>
      </w:r>
    </w:p>
    <w:p w:rsidR="00B530A8" w:rsidRPr="00CA086D" w:rsidRDefault="00B530A8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4 человек - вынесено предупреждение,</w:t>
      </w:r>
    </w:p>
    <w:p w:rsidR="00B530A8" w:rsidRPr="00CA086D" w:rsidRDefault="00B530A8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- 14 человек –освобождены от административной ответственности</w:t>
      </w:r>
    </w:p>
    <w:p w:rsidR="00B530A8" w:rsidRPr="00CA086D" w:rsidRDefault="00B530A8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    </w:t>
      </w:r>
      <w:r w:rsidRPr="00CA086D">
        <w:rPr>
          <w:rFonts w:ascii="Times New Roman" w:hAnsi="Times New Roman"/>
          <w:sz w:val="28"/>
          <w:szCs w:val="28"/>
        </w:rPr>
        <w:tab/>
        <w:t xml:space="preserve"> Сумма назначенных штрафов составила 42,0 тыс. рублей, взыскано в 2017г.  – 20,0 тыс. руб.</w:t>
      </w:r>
    </w:p>
    <w:p w:rsidR="00C80443" w:rsidRPr="00CA086D" w:rsidRDefault="00C80443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A086D">
        <w:rPr>
          <w:rFonts w:ascii="Times New Roman" w:hAnsi="Times New Roman"/>
          <w:kern w:val="2"/>
          <w:sz w:val="28"/>
          <w:szCs w:val="28"/>
        </w:rPr>
        <w:t>Экономическое развитие</w:t>
      </w:r>
      <w:r w:rsidRPr="00CA086D">
        <w:rPr>
          <w:rFonts w:ascii="Times New Roman" w:hAnsi="Times New Roman"/>
          <w:bCs/>
          <w:sz w:val="28"/>
          <w:szCs w:val="28"/>
        </w:rPr>
        <w:t xml:space="preserve"> </w:t>
      </w:r>
    </w:p>
    <w:p w:rsidR="00187C1F" w:rsidRPr="00CA086D" w:rsidRDefault="00D50E98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В 2017 году деятельность администрации </w:t>
      </w:r>
      <w:r w:rsidR="00187C1F" w:rsidRPr="00CA086D">
        <w:rPr>
          <w:rFonts w:ascii="Times New Roman" w:hAnsi="Times New Roman" w:cs="Times New Roman"/>
          <w:sz w:val="28"/>
          <w:szCs w:val="28"/>
        </w:rPr>
        <w:t>МО «Камызякский район» в рамках полномочий МО « Город Камызяк»</w:t>
      </w:r>
      <w:r w:rsidRPr="00CA086D">
        <w:rPr>
          <w:rFonts w:ascii="Times New Roman" w:hAnsi="Times New Roman" w:cs="Times New Roman"/>
          <w:sz w:val="28"/>
          <w:szCs w:val="28"/>
        </w:rPr>
        <w:t xml:space="preserve"> была направлена на экономическое и социальное развитие, совершенствование городской среды и эффективное использование ресурсов</w:t>
      </w:r>
      <w:r w:rsidR="00187C1F" w:rsidRPr="00CA08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A0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E98" w:rsidRPr="00CA086D" w:rsidRDefault="00D50E98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Стабильно функционировали</w:t>
      </w:r>
      <w:r w:rsidR="00187C1F" w:rsidRPr="00CA086D">
        <w:rPr>
          <w:rFonts w:ascii="Times New Roman" w:hAnsi="Times New Roman" w:cs="Times New Roman"/>
          <w:sz w:val="28"/>
          <w:szCs w:val="28"/>
        </w:rPr>
        <w:t xml:space="preserve"> системы жизнеобеспечения районного центра</w:t>
      </w:r>
      <w:r w:rsidRPr="00CA086D">
        <w:rPr>
          <w:rFonts w:ascii="Times New Roman" w:hAnsi="Times New Roman" w:cs="Times New Roman"/>
          <w:sz w:val="28"/>
          <w:szCs w:val="28"/>
        </w:rPr>
        <w:t xml:space="preserve"> и учреждения социальной сферы.</w:t>
      </w:r>
    </w:p>
    <w:p w:rsidR="00D50E98" w:rsidRPr="00CA086D" w:rsidRDefault="00D50E98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Итоги 2017 года свидетельствуют, что несмотря на имевшиеся финансовые трудности, предпринятые меры по оптимизации и повышению эффективности расходования бюджетных средств позволили выполнить принятые обязательства</w:t>
      </w:r>
      <w:r w:rsidR="00187C1F" w:rsidRPr="00CA086D">
        <w:rPr>
          <w:rFonts w:ascii="Times New Roman" w:hAnsi="Times New Roman" w:cs="Times New Roman"/>
          <w:sz w:val="28"/>
          <w:szCs w:val="28"/>
        </w:rPr>
        <w:t xml:space="preserve"> по исполнению полномочий МО « Город Камызяк»</w:t>
      </w:r>
      <w:r w:rsidRPr="00CA086D">
        <w:rPr>
          <w:rFonts w:ascii="Times New Roman" w:hAnsi="Times New Roman" w:cs="Times New Roman"/>
          <w:sz w:val="28"/>
          <w:szCs w:val="28"/>
        </w:rPr>
        <w:t>.</w:t>
      </w:r>
    </w:p>
    <w:p w:rsidR="00D50E98" w:rsidRPr="00CA086D" w:rsidRDefault="00D50E98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>Приоритетными, как и на протяжении последних лет, оставались задачи повышения качества жизни населения и социальн</w:t>
      </w:r>
      <w:r w:rsidR="00187C1F" w:rsidRPr="00CA086D">
        <w:rPr>
          <w:rFonts w:ascii="Times New Roman" w:hAnsi="Times New Roman" w:cs="Times New Roman"/>
          <w:sz w:val="28"/>
          <w:szCs w:val="28"/>
        </w:rPr>
        <w:t>о-экономического развития районного центра</w:t>
      </w:r>
      <w:r w:rsidRPr="00CA086D">
        <w:rPr>
          <w:rFonts w:ascii="Times New Roman" w:hAnsi="Times New Roman" w:cs="Times New Roman"/>
          <w:sz w:val="28"/>
          <w:szCs w:val="28"/>
        </w:rPr>
        <w:t>.</w:t>
      </w:r>
    </w:p>
    <w:p w:rsidR="00D50E98" w:rsidRPr="00CA086D" w:rsidRDefault="00027B79" w:rsidP="00B62AEA">
      <w:pPr>
        <w:pStyle w:val="af7"/>
        <w:spacing w:line="240" w:lineRule="auto"/>
        <w:ind w:firstLine="709"/>
        <w:rPr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Экономика МО «Город Камызяк» является важной составной частью единого народнохозяйственного комплекса муниципального образования «Камызякский район».</w:t>
      </w:r>
      <w:r w:rsidR="00D50E98" w:rsidRPr="00CA086D">
        <w:rPr>
          <w:sz w:val="28"/>
          <w:szCs w:val="28"/>
        </w:rPr>
        <w:t xml:space="preserve"> </w:t>
      </w:r>
    </w:p>
    <w:p w:rsidR="00027B79" w:rsidRPr="00CA086D" w:rsidRDefault="00027B79" w:rsidP="00B62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Промышленное производство</w:t>
      </w:r>
    </w:p>
    <w:p w:rsidR="00027B79" w:rsidRPr="00CA086D" w:rsidRDefault="00027B79" w:rsidP="00B62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color w:val="FF0000"/>
          <w:sz w:val="28"/>
          <w:szCs w:val="28"/>
        </w:rPr>
        <w:tab/>
      </w:r>
      <w:r w:rsidRPr="00CA086D">
        <w:rPr>
          <w:rFonts w:ascii="Times New Roman" w:hAnsi="Times New Roman"/>
          <w:sz w:val="28"/>
          <w:szCs w:val="28"/>
        </w:rPr>
        <w:t>Промышленный комплекс МО «Город Камызяк», включая рыболовство и рыбоводство, насчитывает  1</w:t>
      </w:r>
      <w:r w:rsidR="0012623E" w:rsidRPr="00CA086D">
        <w:rPr>
          <w:rFonts w:ascii="Times New Roman" w:hAnsi="Times New Roman"/>
          <w:sz w:val="28"/>
          <w:szCs w:val="28"/>
        </w:rPr>
        <w:t>4</w:t>
      </w:r>
      <w:r w:rsidRPr="00CA086D">
        <w:rPr>
          <w:rFonts w:ascii="Times New Roman" w:hAnsi="Times New Roman"/>
          <w:sz w:val="28"/>
          <w:szCs w:val="28"/>
        </w:rPr>
        <w:t xml:space="preserve"> предприятий различных форм собственности в том числе: обрабатывающее  производство - </w:t>
      </w:r>
      <w:r w:rsidR="0012623E" w:rsidRPr="00CA086D">
        <w:rPr>
          <w:rFonts w:ascii="Times New Roman" w:hAnsi="Times New Roman"/>
          <w:sz w:val="28"/>
          <w:szCs w:val="28"/>
        </w:rPr>
        <w:t>4</w:t>
      </w:r>
      <w:r w:rsidRPr="00CA086D">
        <w:rPr>
          <w:rFonts w:ascii="Times New Roman" w:hAnsi="Times New Roman"/>
          <w:sz w:val="28"/>
          <w:szCs w:val="28"/>
        </w:rPr>
        <w:t xml:space="preserve"> предприятий, производство и распределение электроэнергии, газа и воды - </w:t>
      </w:r>
      <w:r w:rsidR="0012623E" w:rsidRPr="00CA086D">
        <w:rPr>
          <w:rFonts w:ascii="Times New Roman" w:hAnsi="Times New Roman"/>
          <w:sz w:val="28"/>
          <w:szCs w:val="28"/>
        </w:rPr>
        <w:t>4</w:t>
      </w:r>
      <w:r w:rsidRPr="00CA086D">
        <w:rPr>
          <w:rFonts w:ascii="Times New Roman" w:hAnsi="Times New Roman"/>
          <w:sz w:val="28"/>
          <w:szCs w:val="28"/>
        </w:rPr>
        <w:t xml:space="preserve">  предприятия, рыболовство, рыбоводство - </w:t>
      </w:r>
      <w:r w:rsidR="0012623E" w:rsidRPr="00CA086D">
        <w:rPr>
          <w:rFonts w:ascii="Times New Roman" w:hAnsi="Times New Roman"/>
          <w:sz w:val="28"/>
          <w:szCs w:val="28"/>
        </w:rPr>
        <w:t>6</w:t>
      </w:r>
      <w:r w:rsidRPr="00CA086D">
        <w:rPr>
          <w:rFonts w:ascii="Times New Roman" w:hAnsi="Times New Roman"/>
          <w:sz w:val="28"/>
          <w:szCs w:val="28"/>
        </w:rPr>
        <w:t xml:space="preserve"> предприятия.  </w:t>
      </w:r>
    </w:p>
    <w:p w:rsidR="00027B79" w:rsidRPr="00CA086D" w:rsidRDefault="00027B79" w:rsidP="00B62A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color w:val="000000"/>
          <w:sz w:val="28"/>
          <w:szCs w:val="28"/>
        </w:rPr>
        <w:t xml:space="preserve">Флагманами экономики </w:t>
      </w:r>
      <w:r w:rsidRPr="00CA086D">
        <w:rPr>
          <w:rFonts w:ascii="Times New Roman" w:hAnsi="Times New Roman"/>
          <w:sz w:val="28"/>
          <w:szCs w:val="28"/>
        </w:rPr>
        <w:t xml:space="preserve">г. Камызяк </w:t>
      </w:r>
      <w:r w:rsidRPr="00CA086D">
        <w:rPr>
          <w:rFonts w:ascii="Times New Roman" w:hAnsi="Times New Roman"/>
          <w:color w:val="000000"/>
          <w:sz w:val="28"/>
          <w:szCs w:val="28"/>
        </w:rPr>
        <w:t>по-прежнему остаются</w:t>
      </w:r>
      <w:r w:rsidRPr="00CA086D">
        <w:rPr>
          <w:rFonts w:ascii="Times New Roman" w:hAnsi="Times New Roman"/>
          <w:color w:val="000000"/>
          <w:sz w:val="27"/>
          <w:szCs w:val="27"/>
        </w:rPr>
        <w:t>:</w:t>
      </w:r>
      <w:r w:rsidRPr="00CA086D">
        <w:rPr>
          <w:rFonts w:ascii="Times New Roman" w:hAnsi="Times New Roman"/>
          <w:sz w:val="28"/>
          <w:szCs w:val="28"/>
        </w:rPr>
        <w:t xml:space="preserve"> КОЭСП-2 МВД РФ, ООО «Опыт», ООО «Астраханский рыбный промысел», ООО «Дорожник», предприятия жилищно-коммунального хозяйства. </w:t>
      </w:r>
    </w:p>
    <w:p w:rsidR="00F40063" w:rsidRPr="00CA086D" w:rsidRDefault="00027B79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086D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за 201</w:t>
      </w:r>
      <w:r w:rsidR="00BD6934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года  составил </w:t>
      </w:r>
      <w:r w:rsidR="00107EF8" w:rsidRPr="00CA086D">
        <w:rPr>
          <w:rFonts w:ascii="Times New Roman" w:hAnsi="Times New Roman"/>
          <w:sz w:val="28"/>
          <w:szCs w:val="28"/>
          <w:shd w:val="clear" w:color="auto" w:fill="FFFFFF"/>
        </w:rPr>
        <w:t>684,0</w:t>
      </w:r>
      <w:r w:rsidR="006532BB" w:rsidRPr="00CA086D">
        <w:rPr>
          <w:rFonts w:ascii="Times New Roman" w:hAnsi="Times New Roman"/>
          <w:sz w:val="28"/>
          <w:szCs w:val="28"/>
          <w:shd w:val="clear" w:color="auto" w:fill="FFFFFF"/>
        </w:rPr>
        <w:t>,0</w:t>
      </w:r>
      <w:r w:rsidRPr="00CA086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 млн</w:t>
      </w:r>
      <w:r w:rsidR="008C56EB" w:rsidRPr="00CA086D">
        <w:rPr>
          <w:rFonts w:ascii="Times New Roman" w:hAnsi="Times New Roman"/>
          <w:sz w:val="28"/>
          <w:szCs w:val="28"/>
        </w:rPr>
        <w:t>. руб., темп роста к уровню 2016</w:t>
      </w:r>
      <w:r w:rsidRPr="00CA086D">
        <w:rPr>
          <w:rFonts w:ascii="Times New Roman" w:hAnsi="Times New Roman"/>
          <w:sz w:val="28"/>
          <w:szCs w:val="28"/>
        </w:rPr>
        <w:t xml:space="preserve"> года составил  </w:t>
      </w:r>
      <w:r w:rsidR="00107EF8" w:rsidRPr="00CA086D">
        <w:rPr>
          <w:rFonts w:ascii="Times New Roman" w:hAnsi="Times New Roman"/>
          <w:sz w:val="28"/>
          <w:szCs w:val="28"/>
        </w:rPr>
        <w:t>61,5</w:t>
      </w:r>
      <w:r w:rsidRPr="00CA086D">
        <w:rPr>
          <w:rFonts w:ascii="Times New Roman" w:hAnsi="Times New Roman"/>
          <w:sz w:val="28"/>
          <w:szCs w:val="28"/>
        </w:rPr>
        <w:t>% .</w:t>
      </w:r>
      <w:r w:rsidR="00F40063" w:rsidRPr="00CA086D">
        <w:rPr>
          <w:rFonts w:ascii="Times New Roman" w:hAnsi="Times New Roman"/>
          <w:sz w:val="28"/>
          <w:szCs w:val="28"/>
          <w:shd w:val="clear" w:color="auto" w:fill="FFFFFF"/>
        </w:rPr>
        <w:t xml:space="preserve"> Снижение объема отгруженных товаров, работ и услуг произошло из-за снижения производства текстильных изделий на КОЭСП-2 МВД РФ</w:t>
      </w:r>
      <w:r w:rsidR="00107EF8" w:rsidRPr="00CA086D">
        <w:rPr>
          <w:rFonts w:ascii="Times New Roman" w:hAnsi="Times New Roman"/>
          <w:sz w:val="28"/>
          <w:szCs w:val="28"/>
          <w:shd w:val="clear" w:color="auto" w:fill="FFFFFF"/>
        </w:rPr>
        <w:t xml:space="preserve"> и снижения производства рыболовства и рыбоводства.</w:t>
      </w:r>
    </w:p>
    <w:p w:rsidR="006532BB" w:rsidRPr="00CA086D" w:rsidRDefault="006532BB" w:rsidP="00B62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1"/>
          <w:sz w:val="28"/>
          <w:szCs w:val="28"/>
        </w:rPr>
      </w:pPr>
      <w:r w:rsidRPr="00CA086D">
        <w:rPr>
          <w:rFonts w:ascii="Times New Roman" w:hAnsi="Times New Roman"/>
          <w:kern w:val="1"/>
          <w:sz w:val="28"/>
          <w:szCs w:val="28"/>
        </w:rPr>
        <w:lastRenderedPageBreak/>
        <w:t>На территории города Камызяк  продолжают свою деятельность овощеперерабатывающие предприятия:</w:t>
      </w:r>
    </w:p>
    <w:p w:rsidR="006532BB" w:rsidRPr="00CA086D" w:rsidRDefault="006532BB" w:rsidP="00B62AEA">
      <w:pPr>
        <w:spacing w:after="0" w:line="240" w:lineRule="auto"/>
        <w:ind w:firstLine="709"/>
        <w:jc w:val="both"/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</w:pPr>
      <w:r w:rsidRPr="00CA086D">
        <w:rPr>
          <w:rFonts w:ascii="Times New Roman" w:hAnsi="Times New Roman"/>
          <w:sz w:val="28"/>
          <w:szCs w:val="28"/>
        </w:rPr>
        <w:t>- ООО «Опыт»</w:t>
      </w:r>
      <w:r w:rsidR="00187C1F" w:rsidRPr="00CA086D">
        <w:rPr>
          <w:rFonts w:ascii="Times New Roman" w:hAnsi="Times New Roman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реализует инвестиционный проект по производству </w:t>
      </w:r>
      <w:r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овощных консервов в ассортименте под несколькими популярными брендами: «Кулинарная история», «Скатерть самобранка», «Спело зрело». Ассортимент выпускаемой овощной продукции  </w:t>
      </w:r>
      <w:r w:rsidR="00187C1F"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составляет </w:t>
      </w:r>
      <w:r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>более 10 наименований. За 2017 год произведено овощных консервов 1060 тыс. усл. банок (за 2016г.- 960 тыс. усл. банок). Рост составил 10,4%.</w:t>
      </w:r>
    </w:p>
    <w:p w:rsidR="006532BB" w:rsidRPr="00CA086D" w:rsidRDefault="006532B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- ООО ПКФ «Астраханские консервы» за</w:t>
      </w:r>
      <w:r w:rsidRPr="00CA086D">
        <w:rPr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2017 год произведено консервов рыбных - 678 туб, овощных консервов – 540 туб.. </w:t>
      </w:r>
      <w:r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Ассортимент выпускаемой </w:t>
      </w:r>
      <w:r w:rsidR="00187C1F"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продукции составил : </w:t>
      </w:r>
      <w:r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рыбных консервов </w:t>
      </w:r>
      <w:r w:rsidR="00187C1F"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- 25 наименований, овощных </w:t>
      </w:r>
      <w:r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87C1F"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>консервов</w:t>
      </w:r>
      <w:r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="00187C1F"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>15 наименований</w:t>
      </w:r>
      <w:r w:rsidR="00187C1F" w:rsidRPr="00CA086D">
        <w:rPr>
          <w:rStyle w:val="ff2"/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532BB" w:rsidRPr="00CA086D" w:rsidRDefault="006532B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Не остаются в стороне индивидуальные предприниматели </w:t>
      </w:r>
      <w:r w:rsidR="00187C1F" w:rsidRPr="00CA086D">
        <w:rPr>
          <w:rFonts w:ascii="Times New Roman" w:hAnsi="Times New Roman"/>
          <w:sz w:val="28"/>
          <w:szCs w:val="28"/>
        </w:rPr>
        <w:t xml:space="preserve"> города Камызяк</w:t>
      </w:r>
      <w:r w:rsidRPr="00CA086D">
        <w:rPr>
          <w:rFonts w:ascii="Times New Roman" w:hAnsi="Times New Roman"/>
          <w:sz w:val="28"/>
          <w:szCs w:val="28"/>
        </w:rPr>
        <w:t xml:space="preserve">, реализующие инвестиционные проекты по развитию территории и созданию новых рабочих мест. </w:t>
      </w:r>
    </w:p>
    <w:p w:rsidR="006532BB" w:rsidRPr="00CA086D" w:rsidRDefault="006532B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Индивидуальный предприниматель Фомина Н.Н. в г. Камызяк продолжила реализацию инвестиционного проекта по производству головных уборов.  </w:t>
      </w:r>
    </w:p>
    <w:p w:rsidR="006532BB" w:rsidRPr="00CA086D" w:rsidRDefault="006532B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Предприятие имеет современную технологическую линию для изготовления головных уборов в  широком ассортименте, производству концертных костюмов, спец. одежды для ресторанов, школьной формы и магазин сувенирной продукции.  </w:t>
      </w:r>
    </w:p>
    <w:p w:rsidR="006532BB" w:rsidRPr="00CA086D" w:rsidRDefault="006532B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2017 г. объем отгруженных товаров собственного производства составил 3,0 млн. руб. Произведено:  головных уборов - 2200 шт.,  жилетов –800 шт.</w:t>
      </w:r>
    </w:p>
    <w:p w:rsidR="00027B79" w:rsidRPr="00CA086D" w:rsidRDefault="00027B79" w:rsidP="00B62AEA">
      <w:pPr>
        <w:pStyle w:val="af1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Сельское хозяйство</w:t>
      </w:r>
    </w:p>
    <w:p w:rsidR="00027B79" w:rsidRPr="00CA086D" w:rsidRDefault="00027B79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Муниципальное образование «Город Камызяк» не является сельским муниципальным образованием. Тем не менее, на территории города зарегистрированы и осуществляют производственно-хозяйственную деятельность </w:t>
      </w:r>
      <w:r w:rsidR="001379DF" w:rsidRPr="00CA086D">
        <w:rPr>
          <w:rFonts w:ascii="Times New Roman" w:hAnsi="Times New Roman"/>
          <w:sz w:val="28"/>
          <w:szCs w:val="28"/>
        </w:rPr>
        <w:t>10</w:t>
      </w:r>
      <w:r w:rsidRPr="00CA086D">
        <w:rPr>
          <w:rFonts w:ascii="Times New Roman" w:hAnsi="Times New Roman"/>
          <w:sz w:val="28"/>
          <w:szCs w:val="28"/>
        </w:rPr>
        <w:t xml:space="preserve"> предприятий отрасли сельскохозяйственного производства и лесоводства,</w:t>
      </w:r>
      <w:r w:rsidRPr="00CA086D">
        <w:rPr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зарегистрировано 101   ЛПХ  граждан, имеющих общее поголовье КРС  477  гол. </w:t>
      </w:r>
    </w:p>
    <w:p w:rsidR="00027B79" w:rsidRPr="00CA086D" w:rsidRDefault="00027B79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Более 80% объемов сельскохозяйственной  продукции произведено следующими сельхозпроизводителями: КФХ «Прелов», ООО «Опыт», ООО «Надежда-2», которые на протяжении ряда последних лет обеспечивают ежегодное увеличение объемов сельскохозяйственного производства. </w:t>
      </w:r>
    </w:p>
    <w:p w:rsidR="00027B79" w:rsidRPr="00CA086D" w:rsidRDefault="00027B79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Объем валовой продукции сельского хозяйства за 201</w:t>
      </w:r>
      <w:r w:rsidR="001379DF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составил </w:t>
      </w:r>
      <w:r w:rsidR="001379DF" w:rsidRPr="00CA086D">
        <w:rPr>
          <w:rFonts w:ascii="Times New Roman" w:hAnsi="Times New Roman"/>
          <w:sz w:val="28"/>
          <w:szCs w:val="28"/>
        </w:rPr>
        <w:t>243,0</w:t>
      </w:r>
      <w:r w:rsidR="00F063AF" w:rsidRPr="00CA086D">
        <w:rPr>
          <w:rFonts w:ascii="Times New Roman" w:hAnsi="Times New Roman"/>
          <w:sz w:val="28"/>
          <w:szCs w:val="28"/>
        </w:rPr>
        <w:t xml:space="preserve"> млн. рублей  </w:t>
      </w:r>
      <w:r w:rsidR="001379DF" w:rsidRPr="00CA086D">
        <w:rPr>
          <w:rFonts w:ascii="Times New Roman" w:hAnsi="Times New Roman"/>
          <w:sz w:val="28"/>
          <w:szCs w:val="28"/>
        </w:rPr>
        <w:t xml:space="preserve"> или 107,0% к уровню  2016</w:t>
      </w:r>
      <w:r w:rsidRPr="00CA086D">
        <w:rPr>
          <w:rFonts w:ascii="Times New Roman" w:hAnsi="Times New Roman"/>
          <w:sz w:val="28"/>
          <w:szCs w:val="28"/>
        </w:rPr>
        <w:t xml:space="preserve"> года</w:t>
      </w:r>
      <w:r w:rsidR="00821F5B" w:rsidRPr="00CA086D">
        <w:rPr>
          <w:rFonts w:ascii="Times New Roman" w:hAnsi="Times New Roman"/>
          <w:sz w:val="28"/>
          <w:szCs w:val="28"/>
        </w:rPr>
        <w:t>.</w:t>
      </w:r>
    </w:p>
    <w:p w:rsidR="007C78C0" w:rsidRPr="00CA086D" w:rsidRDefault="00027B79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По – прежнему  значительные средства вкладываются в производство овощей закрытого грунта</w:t>
      </w:r>
      <w:r w:rsidR="00F063AF" w:rsidRPr="00CA086D">
        <w:rPr>
          <w:rFonts w:ascii="Times New Roman" w:hAnsi="Times New Roman"/>
          <w:sz w:val="28"/>
          <w:szCs w:val="28"/>
        </w:rPr>
        <w:t xml:space="preserve"> в </w:t>
      </w:r>
      <w:r w:rsidR="001425CB" w:rsidRPr="00CA086D">
        <w:rPr>
          <w:rFonts w:ascii="Times New Roman" w:hAnsi="Times New Roman"/>
          <w:kern w:val="2"/>
          <w:sz w:val="28"/>
          <w:szCs w:val="28"/>
        </w:rPr>
        <w:t xml:space="preserve"> </w:t>
      </w:r>
      <w:r w:rsidR="00B76692" w:rsidRPr="00CA086D">
        <w:rPr>
          <w:rFonts w:ascii="Times New Roman" w:hAnsi="Times New Roman"/>
          <w:sz w:val="28"/>
          <w:szCs w:val="28"/>
        </w:rPr>
        <w:t>КФХ «Бахшиевой Парваны</w:t>
      </w:r>
      <w:r w:rsidR="001425CB" w:rsidRPr="00CA086D">
        <w:rPr>
          <w:rFonts w:ascii="Times New Roman" w:hAnsi="Times New Roman"/>
          <w:sz w:val="28"/>
          <w:szCs w:val="28"/>
        </w:rPr>
        <w:t xml:space="preserve"> Гияс Кызы</w:t>
      </w:r>
      <w:r w:rsidR="001425CB" w:rsidRPr="00CA086D">
        <w:rPr>
          <w:rFonts w:ascii="Times New Roman" w:hAnsi="Times New Roman"/>
          <w:kern w:val="1"/>
          <w:sz w:val="28"/>
          <w:szCs w:val="28"/>
        </w:rPr>
        <w:t xml:space="preserve"> </w:t>
      </w:r>
      <w:r w:rsidR="001425CB" w:rsidRPr="00CA086D">
        <w:rPr>
          <w:rFonts w:ascii="Times New Roman" w:hAnsi="Times New Roman"/>
          <w:sz w:val="28"/>
          <w:szCs w:val="28"/>
        </w:rPr>
        <w:t>»</w:t>
      </w:r>
      <w:r w:rsidR="001425CB" w:rsidRPr="00CA086D">
        <w:rPr>
          <w:rFonts w:ascii="Times New Roman" w:hAnsi="Times New Roman"/>
          <w:kern w:val="2"/>
          <w:sz w:val="28"/>
          <w:szCs w:val="28"/>
        </w:rPr>
        <w:t xml:space="preserve"> в микрорайоне Заречное г. Камызяк</w:t>
      </w:r>
      <w:r w:rsidR="00F063AF" w:rsidRPr="00CA086D">
        <w:rPr>
          <w:rFonts w:ascii="Times New Roman" w:hAnsi="Times New Roman"/>
          <w:sz w:val="28"/>
          <w:szCs w:val="28"/>
        </w:rPr>
        <w:t>. В</w:t>
      </w:r>
      <w:r w:rsidR="001425CB" w:rsidRPr="00CA086D">
        <w:rPr>
          <w:rFonts w:ascii="Times New Roman" w:hAnsi="Times New Roman"/>
          <w:sz w:val="28"/>
          <w:szCs w:val="28"/>
        </w:rPr>
        <w:t xml:space="preserve"> настоящее время площадь,  введенная в эксплуатацию и используемая под овощами составляет почти 4</w:t>
      </w:r>
      <w:r w:rsidR="00F80207" w:rsidRPr="00CA086D">
        <w:rPr>
          <w:rFonts w:ascii="Times New Roman" w:hAnsi="Times New Roman"/>
          <w:sz w:val="28"/>
          <w:szCs w:val="28"/>
        </w:rPr>
        <w:t xml:space="preserve"> </w:t>
      </w:r>
      <w:r w:rsidR="001425CB" w:rsidRPr="00CA086D">
        <w:rPr>
          <w:rFonts w:ascii="Times New Roman" w:hAnsi="Times New Roman"/>
          <w:sz w:val="28"/>
          <w:szCs w:val="28"/>
        </w:rPr>
        <w:t xml:space="preserve">га. В прошедшем году продолжалось обустройство объекта.  Хозяйство вышло на </w:t>
      </w:r>
      <w:r w:rsidR="001425CB" w:rsidRPr="00CA086D">
        <w:rPr>
          <w:rFonts w:ascii="Times New Roman" w:hAnsi="Times New Roman"/>
          <w:sz w:val="28"/>
          <w:szCs w:val="28"/>
        </w:rPr>
        <w:lastRenderedPageBreak/>
        <w:t xml:space="preserve">круглогодичный цикл выращивания овощей. </w:t>
      </w:r>
      <w:r w:rsidR="00F80207" w:rsidRPr="00CA086D">
        <w:rPr>
          <w:rFonts w:ascii="Times New Roman" w:hAnsi="Times New Roman"/>
          <w:sz w:val="28"/>
          <w:szCs w:val="28"/>
        </w:rPr>
        <w:t>В 2017 году было произведено</w:t>
      </w:r>
      <w:r w:rsidR="00397EBE" w:rsidRPr="00CA086D">
        <w:rPr>
          <w:rFonts w:ascii="Times New Roman" w:hAnsi="Times New Roman"/>
          <w:sz w:val="28"/>
          <w:szCs w:val="28"/>
        </w:rPr>
        <w:t xml:space="preserve"> </w:t>
      </w:r>
      <w:r w:rsidR="00F80207" w:rsidRPr="00CA086D">
        <w:rPr>
          <w:rFonts w:ascii="Times New Roman" w:hAnsi="Times New Roman"/>
          <w:sz w:val="28"/>
          <w:szCs w:val="28"/>
        </w:rPr>
        <w:t>300 тонн овощей (огурцы и помидоры).</w:t>
      </w:r>
      <w:r w:rsidR="00F063AF" w:rsidRPr="00CA086D">
        <w:rPr>
          <w:rFonts w:ascii="Times New Roman" w:hAnsi="Times New Roman"/>
          <w:sz w:val="28"/>
          <w:szCs w:val="28"/>
        </w:rPr>
        <w:t xml:space="preserve"> </w:t>
      </w:r>
    </w:p>
    <w:p w:rsidR="007F4115" w:rsidRPr="00CA086D" w:rsidRDefault="007F4115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Благодаря активному участию </w:t>
      </w:r>
      <w:r w:rsidR="00445907" w:rsidRPr="00CA086D">
        <w:rPr>
          <w:rFonts w:ascii="Times New Roman" w:hAnsi="Times New Roman"/>
          <w:sz w:val="28"/>
          <w:szCs w:val="28"/>
        </w:rPr>
        <w:t xml:space="preserve">КФХ «Прелов» </w:t>
      </w:r>
      <w:r w:rsidRPr="00CA086D">
        <w:rPr>
          <w:rFonts w:ascii="Times New Roman" w:hAnsi="Times New Roman"/>
          <w:sz w:val="28"/>
          <w:szCs w:val="28"/>
        </w:rPr>
        <w:t xml:space="preserve"> в федеральной целевой программе «Развитие мелиорации земель сельскохозяйственного назначения Астраханской области</w:t>
      </w:r>
      <w:r w:rsidR="0077181D" w:rsidRPr="00CA086D">
        <w:rPr>
          <w:rFonts w:ascii="Times New Roman" w:hAnsi="Times New Roman"/>
          <w:sz w:val="28"/>
          <w:szCs w:val="28"/>
        </w:rPr>
        <w:t xml:space="preserve"> на 2014-2020 годы</w:t>
      </w:r>
      <w:r w:rsidRPr="00CA086D">
        <w:rPr>
          <w:rFonts w:ascii="Times New Roman" w:hAnsi="Times New Roman"/>
          <w:sz w:val="28"/>
          <w:szCs w:val="28"/>
        </w:rPr>
        <w:t xml:space="preserve">», в 2017 году путем реконструкции и технического перевооружения мелиоративных систем </w:t>
      </w:r>
      <w:r w:rsidR="00F27D53" w:rsidRPr="00CA086D">
        <w:rPr>
          <w:rFonts w:ascii="Times New Roman" w:hAnsi="Times New Roman"/>
          <w:sz w:val="28"/>
          <w:szCs w:val="28"/>
        </w:rPr>
        <w:t>ввел</w:t>
      </w:r>
      <w:r w:rsidRPr="00CA086D">
        <w:rPr>
          <w:rFonts w:ascii="Times New Roman" w:hAnsi="Times New Roman"/>
          <w:sz w:val="28"/>
          <w:szCs w:val="28"/>
        </w:rPr>
        <w:t xml:space="preserve"> в сельскохозяйственный оборот </w:t>
      </w:r>
      <w:r w:rsidR="00F80207" w:rsidRPr="00CA086D">
        <w:rPr>
          <w:rFonts w:ascii="Times New Roman" w:hAnsi="Times New Roman"/>
          <w:sz w:val="28"/>
          <w:szCs w:val="28"/>
        </w:rPr>
        <w:t>135,4</w:t>
      </w:r>
      <w:r w:rsidR="00F80207" w:rsidRPr="00CA0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га орошаемых земель. Произведены мелиоративные работы на сумму </w:t>
      </w:r>
      <w:r w:rsidR="00F80207" w:rsidRPr="00CA086D">
        <w:rPr>
          <w:rFonts w:ascii="Times New Roman" w:hAnsi="Times New Roman"/>
          <w:sz w:val="28"/>
          <w:szCs w:val="28"/>
        </w:rPr>
        <w:t>2,4</w:t>
      </w:r>
      <w:r w:rsidRPr="00CA086D">
        <w:rPr>
          <w:rFonts w:ascii="Times New Roman" w:hAnsi="Times New Roman"/>
          <w:sz w:val="28"/>
          <w:szCs w:val="28"/>
        </w:rPr>
        <w:t xml:space="preserve"> млн. руб.  Получено возмещение затрат  в размере 45% из бюджета, что значительно увеличило эффективность целевого использования земель сельскохозяйственного назначения. </w:t>
      </w:r>
    </w:p>
    <w:p w:rsidR="00027B79" w:rsidRPr="00CA086D" w:rsidRDefault="00027B79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На территории МО «Город Камызяк» активно развиваются предприятия осуществляющие «рыболовство и рыбоводство».</w:t>
      </w:r>
    </w:p>
    <w:p w:rsidR="00027B79" w:rsidRPr="00CA086D" w:rsidRDefault="00027B79" w:rsidP="00B62AE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производства, выполненных работ и услуг по виду экономической деятельности «рыболовство и рыбоводство» за 201</w:t>
      </w:r>
      <w:r w:rsidR="00E56707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составил  </w:t>
      </w:r>
      <w:r w:rsidR="000F76D0" w:rsidRPr="00CA086D">
        <w:rPr>
          <w:rFonts w:ascii="Times New Roman" w:hAnsi="Times New Roman"/>
          <w:sz w:val="28"/>
          <w:szCs w:val="28"/>
        </w:rPr>
        <w:t>51,6</w:t>
      </w:r>
      <w:r w:rsidRPr="00CA086D">
        <w:rPr>
          <w:rFonts w:ascii="Times New Roman" w:hAnsi="Times New Roman"/>
          <w:sz w:val="28"/>
          <w:szCs w:val="28"/>
        </w:rPr>
        <w:t xml:space="preserve"> млн. руб. </w:t>
      </w:r>
    </w:p>
    <w:p w:rsidR="00027B79" w:rsidRPr="00CA086D" w:rsidRDefault="00027B79" w:rsidP="00B62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</w:t>
      </w:r>
      <w:r w:rsidR="000F76D0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году вели промышленный лов </w:t>
      </w:r>
      <w:r w:rsidRPr="00CA086D">
        <w:rPr>
          <w:rFonts w:ascii="Times New Roman" w:hAnsi="Times New Roman"/>
          <w:bCs/>
          <w:sz w:val="28"/>
          <w:szCs w:val="28"/>
        </w:rPr>
        <w:t xml:space="preserve">всех основных видов промысловых рыб </w:t>
      </w:r>
      <w:r w:rsidR="00F27D53" w:rsidRPr="00CA086D">
        <w:rPr>
          <w:rFonts w:ascii="Times New Roman" w:hAnsi="Times New Roman"/>
          <w:bCs/>
          <w:sz w:val="28"/>
          <w:szCs w:val="28"/>
        </w:rPr>
        <w:t>два</w:t>
      </w:r>
      <w:r w:rsidRPr="00CA086D">
        <w:rPr>
          <w:rFonts w:ascii="Times New Roman" w:hAnsi="Times New Roman"/>
          <w:bCs/>
          <w:sz w:val="28"/>
          <w:szCs w:val="28"/>
        </w:rPr>
        <w:t xml:space="preserve"> рыбодобывающих предприятия (</w:t>
      </w:r>
      <w:r w:rsidRPr="00CA086D">
        <w:rPr>
          <w:rFonts w:ascii="Times New Roman" w:hAnsi="Times New Roman"/>
          <w:sz w:val="28"/>
          <w:szCs w:val="28"/>
        </w:rPr>
        <w:t>ООО «Рыбак-2»  и «ООО «Каспрыбфлот-3»)</w:t>
      </w:r>
      <w:r w:rsidRPr="00CA086D">
        <w:rPr>
          <w:rFonts w:ascii="Times New Roman" w:hAnsi="Times New Roman"/>
          <w:bCs/>
          <w:sz w:val="28"/>
          <w:szCs w:val="28"/>
        </w:rPr>
        <w:t>.</w:t>
      </w:r>
      <w:r w:rsidRPr="00CA086D">
        <w:rPr>
          <w:rFonts w:ascii="Times New Roman" w:hAnsi="Times New Roman"/>
          <w:sz w:val="28"/>
          <w:szCs w:val="28"/>
        </w:rPr>
        <w:t xml:space="preserve"> Вылов речной рыбы составил </w:t>
      </w:r>
      <w:r w:rsidR="000F76D0" w:rsidRPr="00CA086D">
        <w:rPr>
          <w:rFonts w:ascii="Times New Roman" w:hAnsi="Times New Roman"/>
          <w:sz w:val="28"/>
          <w:szCs w:val="28"/>
        </w:rPr>
        <w:t>836,4</w:t>
      </w:r>
      <w:r w:rsidRPr="00CA086D">
        <w:rPr>
          <w:rFonts w:ascii="Times New Roman" w:hAnsi="Times New Roman"/>
          <w:sz w:val="28"/>
          <w:szCs w:val="28"/>
        </w:rPr>
        <w:t xml:space="preserve"> тонн, освоено </w:t>
      </w:r>
      <w:r w:rsidR="000F76D0" w:rsidRPr="00CA086D">
        <w:rPr>
          <w:rFonts w:ascii="Times New Roman" w:hAnsi="Times New Roman"/>
          <w:sz w:val="28"/>
          <w:szCs w:val="28"/>
        </w:rPr>
        <w:t>87,3</w:t>
      </w:r>
      <w:r w:rsidRPr="00CA086D">
        <w:rPr>
          <w:rFonts w:ascii="Times New Roman" w:hAnsi="Times New Roman"/>
          <w:sz w:val="28"/>
          <w:szCs w:val="28"/>
        </w:rPr>
        <w:t>% от разрешенного объема.</w:t>
      </w:r>
      <w:r w:rsidR="00F063AF" w:rsidRPr="00CA086D">
        <w:rPr>
          <w:rFonts w:ascii="Times New Roman" w:hAnsi="Times New Roman"/>
          <w:sz w:val="28"/>
          <w:szCs w:val="28"/>
        </w:rPr>
        <w:t xml:space="preserve"> </w:t>
      </w:r>
    </w:p>
    <w:p w:rsidR="00027B79" w:rsidRPr="00CA086D" w:rsidRDefault="00027B79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Выращиванием прудовой рыбы занимается </w:t>
      </w:r>
      <w:r w:rsidR="000F76D0" w:rsidRPr="00CA086D">
        <w:rPr>
          <w:rFonts w:ascii="Times New Roman" w:hAnsi="Times New Roman"/>
          <w:sz w:val="28"/>
          <w:szCs w:val="28"/>
        </w:rPr>
        <w:t>5</w:t>
      </w: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4A3613" w:rsidRPr="00CA086D">
        <w:rPr>
          <w:rFonts w:ascii="Times New Roman" w:hAnsi="Times New Roman"/>
          <w:sz w:val="28"/>
          <w:szCs w:val="28"/>
        </w:rPr>
        <w:t>хозяйств</w:t>
      </w:r>
      <w:r w:rsidRPr="00CA086D">
        <w:rPr>
          <w:rFonts w:ascii="Times New Roman" w:hAnsi="Times New Roman"/>
          <w:sz w:val="28"/>
          <w:szCs w:val="28"/>
        </w:rPr>
        <w:t xml:space="preserve"> различных форм собственности</w:t>
      </w:r>
      <w:r w:rsidR="004A3613" w:rsidRPr="00CA086D">
        <w:rPr>
          <w:rFonts w:ascii="Times New Roman" w:hAnsi="Times New Roman"/>
          <w:sz w:val="28"/>
          <w:szCs w:val="28"/>
        </w:rPr>
        <w:t xml:space="preserve"> (ООО «Опыт», ООО «Надежда-2», </w:t>
      </w:r>
      <w:r w:rsidR="000F76D0" w:rsidRPr="00CA086D">
        <w:rPr>
          <w:rFonts w:ascii="Times New Roman" w:hAnsi="Times New Roman"/>
          <w:sz w:val="28"/>
          <w:szCs w:val="28"/>
        </w:rPr>
        <w:t xml:space="preserve">ООО «Продукты Камызякского края», ООО «Аква Про», </w:t>
      </w:r>
      <w:r w:rsidR="004A3613" w:rsidRPr="00CA086D">
        <w:rPr>
          <w:rFonts w:ascii="Times New Roman" w:hAnsi="Times New Roman"/>
          <w:sz w:val="28"/>
          <w:szCs w:val="28"/>
        </w:rPr>
        <w:t>КФХ Прелов А.А.).</w:t>
      </w:r>
    </w:p>
    <w:p w:rsidR="00027B79" w:rsidRPr="00CA086D" w:rsidRDefault="000F76D0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2017 г. </w:t>
      </w:r>
      <w:r w:rsidR="00027B79" w:rsidRPr="00CA086D">
        <w:rPr>
          <w:rFonts w:ascii="Times New Roman" w:hAnsi="Times New Roman"/>
          <w:sz w:val="28"/>
          <w:szCs w:val="28"/>
        </w:rPr>
        <w:t xml:space="preserve"> выращено  около </w:t>
      </w:r>
      <w:r w:rsidR="0025055B" w:rsidRPr="00CA086D">
        <w:rPr>
          <w:rFonts w:ascii="Times New Roman" w:hAnsi="Times New Roman"/>
          <w:sz w:val="28"/>
          <w:szCs w:val="28"/>
        </w:rPr>
        <w:t>4,0</w:t>
      </w:r>
      <w:r w:rsidR="00027B79" w:rsidRPr="00CA086D">
        <w:rPr>
          <w:rFonts w:ascii="Times New Roman" w:hAnsi="Times New Roman"/>
          <w:sz w:val="28"/>
          <w:szCs w:val="28"/>
        </w:rPr>
        <w:t xml:space="preserve"> тысяч тонн товарной рыбы  или </w:t>
      </w:r>
      <w:r w:rsidRPr="00CA086D">
        <w:rPr>
          <w:rFonts w:ascii="Times New Roman" w:hAnsi="Times New Roman"/>
          <w:sz w:val="28"/>
          <w:szCs w:val="28"/>
        </w:rPr>
        <w:t>79,6</w:t>
      </w:r>
      <w:r w:rsidR="00027B79" w:rsidRPr="00CA086D">
        <w:rPr>
          <w:rFonts w:ascii="Times New Roman" w:hAnsi="Times New Roman"/>
          <w:sz w:val="28"/>
          <w:szCs w:val="28"/>
        </w:rPr>
        <w:t xml:space="preserve"> % к уровню 201</w:t>
      </w:r>
      <w:r w:rsidRPr="00CA086D">
        <w:rPr>
          <w:rFonts w:ascii="Times New Roman" w:hAnsi="Times New Roman"/>
          <w:sz w:val="28"/>
          <w:szCs w:val="28"/>
        </w:rPr>
        <w:t>6</w:t>
      </w:r>
      <w:r w:rsidR="00027B79" w:rsidRPr="00CA086D">
        <w:rPr>
          <w:rFonts w:ascii="Times New Roman" w:hAnsi="Times New Roman"/>
          <w:sz w:val="28"/>
          <w:szCs w:val="28"/>
        </w:rPr>
        <w:t xml:space="preserve"> года, реализовано </w:t>
      </w:r>
      <w:r w:rsidRPr="00CA086D">
        <w:rPr>
          <w:rFonts w:ascii="Times New Roman" w:hAnsi="Times New Roman"/>
          <w:sz w:val="28"/>
          <w:szCs w:val="28"/>
        </w:rPr>
        <w:t>0,6</w:t>
      </w:r>
      <w:r w:rsidR="00027B79" w:rsidRPr="00CA086D">
        <w:rPr>
          <w:rFonts w:ascii="Times New Roman" w:hAnsi="Times New Roman"/>
          <w:sz w:val="28"/>
          <w:szCs w:val="28"/>
        </w:rPr>
        <w:t xml:space="preserve"> тысяч тонн.</w:t>
      </w:r>
      <w:r w:rsidR="00027B79" w:rsidRPr="00CA086D">
        <w:rPr>
          <w:rFonts w:ascii="Times New Roman" w:hAnsi="Times New Roman"/>
          <w:sz w:val="36"/>
          <w:szCs w:val="36"/>
        </w:rPr>
        <w:t xml:space="preserve"> </w:t>
      </w:r>
      <w:r w:rsidR="00027B79" w:rsidRPr="00CA086D">
        <w:rPr>
          <w:rFonts w:ascii="Times New Roman" w:hAnsi="Times New Roman"/>
          <w:sz w:val="28"/>
          <w:szCs w:val="28"/>
        </w:rPr>
        <w:t>Продолжено введение в товарную аквакультуру новых ценных объектов выращивания: судака, щуки, сома, форели, а также креветок и тропического рака. Работа в этом направлении выходит на новый уровень.</w:t>
      </w:r>
    </w:p>
    <w:p w:rsidR="00E56707" w:rsidRPr="00CA086D" w:rsidRDefault="00E56707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2017 году продолжался проект интенсификации прудовой аквакультуры рыб массового спроса - карп, белый амур, толстолобик, реализуемый ООО «Опыт», КФХ «Прелов»</w:t>
      </w:r>
      <w:r w:rsidR="0025055B" w:rsidRPr="00CA086D">
        <w:rPr>
          <w:rFonts w:ascii="Times New Roman" w:hAnsi="Times New Roman"/>
          <w:sz w:val="28"/>
          <w:szCs w:val="28"/>
        </w:rPr>
        <w:t xml:space="preserve"> </w:t>
      </w:r>
      <w:r w:rsidR="00F27D53" w:rsidRPr="00CA086D">
        <w:rPr>
          <w:rFonts w:ascii="Times New Roman" w:hAnsi="Times New Roman"/>
          <w:sz w:val="28"/>
          <w:szCs w:val="28"/>
        </w:rPr>
        <w:t>в</w:t>
      </w:r>
      <w:r w:rsidRPr="00CA086D">
        <w:rPr>
          <w:rFonts w:ascii="Times New Roman" w:hAnsi="Times New Roman"/>
          <w:sz w:val="28"/>
          <w:szCs w:val="28"/>
        </w:rPr>
        <w:t xml:space="preserve"> хозяйствах в которых сосредоточены основные объемы производства рыбы</w:t>
      </w:r>
      <w:r w:rsidR="00F27D53" w:rsidRPr="00CA086D">
        <w:rPr>
          <w:rFonts w:ascii="Times New Roman" w:hAnsi="Times New Roman"/>
          <w:sz w:val="28"/>
          <w:szCs w:val="28"/>
        </w:rPr>
        <w:t xml:space="preserve"> Камызякского района.</w:t>
      </w:r>
    </w:p>
    <w:p w:rsidR="00E56707" w:rsidRPr="00CA086D" w:rsidRDefault="00E56707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Проект предусматривает эффективное кормление рыбы, использование рыбопосадочного материала крупных навесок, введению в поликультуру хищных видов рыб ( судак, щука ,сом), а также тропических ракообразных. Это обеспечило устойчивый рост производства прудовой рыбы.</w:t>
      </w:r>
    </w:p>
    <w:p w:rsidR="00E56707" w:rsidRPr="00CA086D" w:rsidRDefault="00E56707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086D">
        <w:rPr>
          <w:rFonts w:ascii="Times New Roman" w:hAnsi="Times New Roman"/>
          <w:sz w:val="28"/>
          <w:szCs w:val="28"/>
          <w:shd w:val="clear" w:color="auto" w:fill="FFFFFF"/>
        </w:rPr>
        <w:t xml:space="preserve">В построенном бассейновом цехе </w:t>
      </w:r>
      <w:r w:rsidRPr="00CA086D">
        <w:rPr>
          <w:rFonts w:ascii="Times New Roman" w:hAnsi="Times New Roman"/>
          <w:sz w:val="28"/>
          <w:szCs w:val="28"/>
        </w:rPr>
        <w:t>ИП Г</w:t>
      </w:r>
      <w:r w:rsidRPr="00CA086D">
        <w:rPr>
          <w:rFonts w:ascii="Times New Roman" w:hAnsi="Times New Roman"/>
          <w:sz w:val="28"/>
          <w:szCs w:val="28"/>
          <w:shd w:val="clear" w:color="auto" w:fill="FFFFFF"/>
        </w:rPr>
        <w:t>К(Ф)Х «Прелов А.А.» и на прудовой площади в 8 га продолжается выращивание пресноводной креветки и тропического рака. В сезон выращено около 4 тонн деликатесного продукта.</w:t>
      </w:r>
    </w:p>
    <w:p w:rsidR="00027B79" w:rsidRPr="00CA086D" w:rsidRDefault="00027B79" w:rsidP="00B62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Потребительский рынок</w:t>
      </w:r>
    </w:p>
    <w:p w:rsidR="00E572DD" w:rsidRPr="00CA086D" w:rsidRDefault="00E572DD" w:rsidP="00B62AEA">
      <w:pPr>
        <w:pStyle w:val="af7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086D">
        <w:rPr>
          <w:rFonts w:ascii="Times New Roman" w:hAnsi="Times New Roman" w:cs="Times New Roman"/>
          <w:sz w:val="28"/>
          <w:szCs w:val="28"/>
        </w:rPr>
        <w:t xml:space="preserve">Потребительский рынок города Камызяк представляет собой один из наиболее динамично развивающихся секторов экономики, в котором решаются социально значимые задачи по обеспечению населения города </w:t>
      </w:r>
      <w:r w:rsidRPr="00CA086D">
        <w:rPr>
          <w:rFonts w:ascii="Times New Roman" w:hAnsi="Times New Roman" w:cs="Times New Roman"/>
          <w:sz w:val="28"/>
          <w:szCs w:val="28"/>
        </w:rPr>
        <w:lastRenderedPageBreak/>
        <w:t>потребительскими товарами и услугами. Степень его развития значительно влияет на уровень и качество жизни населения.</w:t>
      </w:r>
    </w:p>
    <w:p w:rsidR="00E572DD" w:rsidRPr="00CA086D" w:rsidRDefault="00027B79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</w:t>
      </w:r>
      <w:r w:rsidR="00E572DD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году  торговая розничная сеть города   составила </w:t>
      </w:r>
      <w:r w:rsidR="00E572DD" w:rsidRPr="00CA086D">
        <w:rPr>
          <w:rFonts w:ascii="Times New Roman" w:hAnsi="Times New Roman"/>
          <w:sz w:val="28"/>
          <w:szCs w:val="28"/>
        </w:rPr>
        <w:t>149</w:t>
      </w:r>
      <w:r w:rsidR="00F063AF" w:rsidRPr="00CA086D">
        <w:rPr>
          <w:rFonts w:ascii="Times New Roman" w:hAnsi="Times New Roman"/>
          <w:sz w:val="28"/>
          <w:szCs w:val="28"/>
        </w:rPr>
        <w:t xml:space="preserve">  объектов </w:t>
      </w:r>
      <w:r w:rsidRPr="00CA086D">
        <w:rPr>
          <w:rFonts w:ascii="Times New Roman" w:hAnsi="Times New Roman"/>
          <w:sz w:val="28"/>
          <w:szCs w:val="28"/>
        </w:rPr>
        <w:t xml:space="preserve">розничной торговли и увеличилась на </w:t>
      </w:r>
      <w:r w:rsidR="00E572DD" w:rsidRPr="00CA086D">
        <w:rPr>
          <w:rFonts w:ascii="Times New Roman" w:hAnsi="Times New Roman"/>
          <w:sz w:val="28"/>
          <w:szCs w:val="28"/>
        </w:rPr>
        <w:t>5</w:t>
      </w:r>
      <w:r w:rsidR="00F063AF" w:rsidRPr="00CA086D">
        <w:rPr>
          <w:rFonts w:ascii="Times New Roman" w:hAnsi="Times New Roman"/>
          <w:sz w:val="28"/>
          <w:szCs w:val="28"/>
        </w:rPr>
        <w:t xml:space="preserve"> новых магазинов</w:t>
      </w:r>
      <w:r w:rsidR="007A16C3" w:rsidRPr="00CA086D">
        <w:rPr>
          <w:rFonts w:ascii="Times New Roman" w:hAnsi="Times New Roman"/>
          <w:sz w:val="28"/>
          <w:szCs w:val="28"/>
        </w:rPr>
        <w:t>, торговой</w:t>
      </w:r>
      <w:r w:rsidR="00E572DD" w:rsidRPr="00CA086D">
        <w:rPr>
          <w:rFonts w:ascii="Times New Roman" w:hAnsi="Times New Roman"/>
          <w:sz w:val="28"/>
          <w:szCs w:val="28"/>
        </w:rPr>
        <w:t xml:space="preserve"> площадь</w:t>
      </w:r>
      <w:r w:rsidR="007A16C3" w:rsidRPr="00CA086D">
        <w:rPr>
          <w:rFonts w:ascii="Times New Roman" w:hAnsi="Times New Roman"/>
          <w:sz w:val="28"/>
          <w:szCs w:val="28"/>
        </w:rPr>
        <w:t>ю:</w:t>
      </w:r>
      <w:r w:rsidR="00E572DD" w:rsidRPr="00CA086D">
        <w:rPr>
          <w:rFonts w:ascii="Times New Roman" w:hAnsi="Times New Roman"/>
          <w:sz w:val="28"/>
          <w:szCs w:val="28"/>
        </w:rPr>
        <w:t xml:space="preserve"> 10</w:t>
      </w:r>
      <w:r w:rsidR="008C56EB" w:rsidRPr="00CA086D">
        <w:rPr>
          <w:rFonts w:ascii="Times New Roman" w:hAnsi="Times New Roman"/>
          <w:sz w:val="28"/>
          <w:szCs w:val="28"/>
        </w:rPr>
        <w:t xml:space="preserve"> 660</w:t>
      </w:r>
      <w:r w:rsidR="00E572DD" w:rsidRPr="00CA086D">
        <w:rPr>
          <w:rFonts w:ascii="Times New Roman" w:hAnsi="Times New Roman"/>
          <w:sz w:val="28"/>
          <w:szCs w:val="28"/>
        </w:rPr>
        <w:t xml:space="preserve"> кв.м.</w:t>
      </w:r>
      <w:r w:rsidR="00EA6B6C" w:rsidRPr="00CA086D">
        <w:rPr>
          <w:rFonts w:ascii="Times New Roman" w:hAnsi="Times New Roman"/>
          <w:sz w:val="28"/>
          <w:szCs w:val="28"/>
        </w:rPr>
        <w:t>:</w:t>
      </w:r>
      <w:r w:rsidR="00E572DD" w:rsidRPr="00CA086D">
        <w:rPr>
          <w:rFonts w:ascii="Times New Roman" w:hAnsi="Times New Roman"/>
          <w:sz w:val="28"/>
          <w:szCs w:val="28"/>
        </w:rPr>
        <w:t xml:space="preserve">  </w:t>
      </w:r>
    </w:p>
    <w:p w:rsidR="00E572DD" w:rsidRPr="00CA086D" w:rsidRDefault="00E572DD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 магазин «Пятерочка» ООО «Агроторг» </w:t>
      </w:r>
    </w:p>
    <w:p w:rsidR="00E572DD" w:rsidRPr="00CA086D" w:rsidRDefault="00E572DD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магазин «Стильный регион» ИП Мамедов Ф.А. </w:t>
      </w:r>
    </w:p>
    <w:p w:rsidR="00E572DD" w:rsidRPr="00CA086D" w:rsidRDefault="00E572DD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магазин «Магнит-косметик» АО «Тандер» </w:t>
      </w:r>
    </w:p>
    <w:p w:rsidR="00E572DD" w:rsidRPr="00CA086D" w:rsidRDefault="00E572DD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магазин «Продукты» ИП Уразгалиева М.Г. </w:t>
      </w:r>
    </w:p>
    <w:p w:rsidR="00E572DD" w:rsidRPr="00CA086D" w:rsidRDefault="00E572DD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магазин «Овощи-фрукты» ИП Алиев Р.А. </w:t>
      </w:r>
    </w:p>
    <w:p w:rsidR="00E572DD" w:rsidRPr="00CA086D" w:rsidRDefault="00E572DD" w:rsidP="00B62AEA">
      <w:pPr>
        <w:pStyle w:val="af3"/>
        <w:tabs>
          <w:tab w:val="left" w:pos="-142"/>
        </w:tabs>
        <w:spacing w:after="0"/>
        <w:ind w:left="0" w:firstLine="709"/>
        <w:jc w:val="both"/>
        <w:rPr>
          <w:sz w:val="28"/>
          <w:szCs w:val="28"/>
        </w:rPr>
      </w:pPr>
      <w:r w:rsidRPr="00CA086D">
        <w:rPr>
          <w:sz w:val="28"/>
          <w:szCs w:val="28"/>
        </w:rPr>
        <w:t xml:space="preserve">В настоящее время на территории  МО «Город Камызяк» успешно функционируют  объекты розничных торговых сетей – такие, как «Магнит», «Пятерочка», «Покупочка», «Гефест», «Рубль-бум», «Лидер», «Стильный регион», наиболее отвечающие современным требованиям и применяющие новые формы обслуживания населения. Продукция данных торговых объектов имеет высокую покупательскую способность. </w:t>
      </w:r>
    </w:p>
    <w:p w:rsidR="00E572DD" w:rsidRPr="00CA086D" w:rsidRDefault="00E572D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Оборот розничной торговли по крупным и с</w:t>
      </w:r>
      <w:r w:rsidR="00F063AF" w:rsidRPr="00CA086D">
        <w:rPr>
          <w:rFonts w:ascii="Times New Roman" w:hAnsi="Times New Roman"/>
          <w:sz w:val="28"/>
          <w:szCs w:val="28"/>
        </w:rPr>
        <w:t>редним предприятиям за 2017 год  вырос к уровню 2016</w:t>
      </w:r>
      <w:r w:rsidRPr="00CA086D">
        <w:rPr>
          <w:rFonts w:ascii="Times New Roman" w:hAnsi="Times New Roman"/>
          <w:sz w:val="28"/>
          <w:szCs w:val="28"/>
        </w:rPr>
        <w:t xml:space="preserve"> года на 19,4% и составил 386,2 млн. руб.. </w:t>
      </w:r>
    </w:p>
    <w:p w:rsidR="001D5F79" w:rsidRPr="00CA086D" w:rsidRDefault="00E572DD" w:rsidP="00B62AE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2017 году на территории  г. Камызяк функционировал один сельскохозяйственный рынок на 60 торговых мест Кам</w:t>
      </w:r>
      <w:r w:rsidR="007A16C3" w:rsidRPr="00CA086D">
        <w:rPr>
          <w:rFonts w:ascii="Times New Roman" w:hAnsi="Times New Roman"/>
          <w:sz w:val="28"/>
          <w:szCs w:val="28"/>
        </w:rPr>
        <w:t>ызякского райрыболовпотребсоюза, две сезонные универсальные ярмарки на 221 торговых места (МКУ «Городок», ООО «Мечта»).</w:t>
      </w:r>
      <w:r w:rsidR="0025055B" w:rsidRPr="00CA086D">
        <w:rPr>
          <w:rFonts w:ascii="Times New Roman" w:hAnsi="Times New Roman"/>
          <w:sz w:val="28"/>
          <w:szCs w:val="28"/>
        </w:rPr>
        <w:t xml:space="preserve"> </w:t>
      </w:r>
    </w:p>
    <w:p w:rsidR="0025055B" w:rsidRPr="00CA086D" w:rsidRDefault="0025055B" w:rsidP="00B62AE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Были организованы сезонные мини-ярмарки по реализации плодоовощной продукции местных товаропроизводителей</w:t>
      </w:r>
    </w:p>
    <w:p w:rsidR="00E572DD" w:rsidRPr="00CA086D" w:rsidRDefault="00E572D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Продукция местных сельскохозяйственных товаропроизводителей пользуется большим спросом среди жителей г. Камызяк и для администрации МО «Камызякский район» в 2017 году приоритетным направлением в работе оставалось увеличение реализации объемов продукции местных товаропроизводителей – в основном на ярмарках выходного дня и сезонных универсальных ярмарках. </w:t>
      </w:r>
    </w:p>
    <w:p w:rsidR="00E572DD" w:rsidRPr="00CA086D" w:rsidRDefault="00E572D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На территории районного центра определены места для осуществления торговли с автомашин сельхозпроизводителям района и индивидуальным предпринимателям. Сельхозпроизводители района в целях полного удовлетворения жителей районного центра в экологически чистой сельхозпродукции по ценам ниже рыночных в сезон реализуют широкий спектр сельхозпродукции (лук, картофель, огурцы, помидоры, перец болгарский, арбузы, баклажаны, рыба прудовая, куры) так необходимой горожанам.</w:t>
      </w:r>
    </w:p>
    <w:p w:rsidR="00027B79" w:rsidRPr="00CA086D" w:rsidRDefault="00027B79" w:rsidP="00B62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Общественное  питание</w:t>
      </w:r>
    </w:p>
    <w:p w:rsidR="00E572DD" w:rsidRPr="00CA086D" w:rsidRDefault="00027B79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системе  общественного питания на территории г. Камызяк функционируют 1</w:t>
      </w:r>
      <w:r w:rsidR="00E572DD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 предприятий, оказывающи</w:t>
      </w:r>
      <w:r w:rsidR="00EF4F52" w:rsidRPr="00CA086D">
        <w:rPr>
          <w:rFonts w:ascii="Times New Roman" w:hAnsi="Times New Roman"/>
          <w:sz w:val="28"/>
          <w:szCs w:val="28"/>
        </w:rPr>
        <w:t>е</w:t>
      </w:r>
      <w:r w:rsidRPr="00CA086D">
        <w:rPr>
          <w:rFonts w:ascii="Times New Roman" w:hAnsi="Times New Roman"/>
          <w:sz w:val="28"/>
          <w:szCs w:val="28"/>
        </w:rPr>
        <w:t xml:space="preserve"> услуги общественного питания на </w:t>
      </w:r>
      <w:r w:rsidR="00E572DD" w:rsidRPr="00CA086D">
        <w:rPr>
          <w:rFonts w:ascii="Times New Roman" w:hAnsi="Times New Roman"/>
          <w:sz w:val="28"/>
          <w:szCs w:val="28"/>
        </w:rPr>
        <w:t>995</w:t>
      </w:r>
      <w:r w:rsidRPr="00CA086D">
        <w:rPr>
          <w:rFonts w:ascii="Times New Roman" w:hAnsi="Times New Roman"/>
          <w:sz w:val="28"/>
          <w:szCs w:val="28"/>
        </w:rPr>
        <w:t xml:space="preserve"> посадочных мест. </w:t>
      </w:r>
    </w:p>
    <w:p w:rsidR="00E572DD" w:rsidRPr="00CA086D" w:rsidRDefault="00E572D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 2017 году введены в эксплуатацию: </w:t>
      </w:r>
    </w:p>
    <w:p w:rsidR="00E572DD" w:rsidRPr="00CA086D" w:rsidRDefault="00E572D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lastRenderedPageBreak/>
        <w:t>- Шашлычная ИП Маргарян Р.С. на 24 посадочных места (строительство);</w:t>
      </w:r>
    </w:p>
    <w:p w:rsidR="00E572DD" w:rsidRPr="00CA086D" w:rsidRDefault="00E572D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- Пирожковая  ИП Сологубова Е.А. на 20 посадочных мест (реконструкция). </w:t>
      </w:r>
    </w:p>
    <w:p w:rsidR="00E572DD" w:rsidRPr="00CA086D" w:rsidRDefault="00E572DD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Создано 4 рабочих мест.</w:t>
      </w:r>
    </w:p>
    <w:p w:rsidR="00027B79" w:rsidRPr="00CA086D" w:rsidRDefault="00027B79" w:rsidP="00B62AE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CA086D">
        <w:rPr>
          <w:rFonts w:ascii="Times New Roman" w:hAnsi="Times New Roman"/>
          <w:sz w:val="28"/>
          <w:szCs w:val="28"/>
        </w:rPr>
        <w:t xml:space="preserve"> Оборот общественного питания </w:t>
      </w:r>
      <w:r w:rsidR="008C56EB" w:rsidRPr="00CA086D">
        <w:rPr>
          <w:rFonts w:ascii="Times New Roman" w:hAnsi="Times New Roman"/>
          <w:sz w:val="28"/>
          <w:szCs w:val="28"/>
        </w:rPr>
        <w:t xml:space="preserve">в </w:t>
      </w:r>
      <w:r w:rsidRPr="00CA086D">
        <w:rPr>
          <w:rFonts w:ascii="Times New Roman" w:hAnsi="Times New Roman"/>
          <w:sz w:val="28"/>
          <w:szCs w:val="28"/>
        </w:rPr>
        <w:t>201</w:t>
      </w:r>
      <w:r w:rsidR="00ED2CC9" w:rsidRPr="00CA086D">
        <w:rPr>
          <w:rFonts w:ascii="Times New Roman" w:hAnsi="Times New Roman"/>
          <w:sz w:val="28"/>
          <w:szCs w:val="28"/>
        </w:rPr>
        <w:t>7</w:t>
      </w:r>
      <w:r w:rsidR="008C56EB" w:rsidRPr="00CA086D">
        <w:rPr>
          <w:rFonts w:ascii="Times New Roman" w:hAnsi="Times New Roman"/>
          <w:sz w:val="28"/>
          <w:szCs w:val="28"/>
        </w:rPr>
        <w:t xml:space="preserve"> году</w:t>
      </w:r>
      <w:r w:rsidRPr="00CA086D">
        <w:rPr>
          <w:rFonts w:ascii="Times New Roman" w:hAnsi="Times New Roman"/>
          <w:sz w:val="28"/>
          <w:szCs w:val="28"/>
        </w:rPr>
        <w:t xml:space="preserve"> составил </w:t>
      </w:r>
      <w:r w:rsidR="00ED2CC9" w:rsidRPr="00CA086D">
        <w:rPr>
          <w:rFonts w:ascii="Times New Roman" w:hAnsi="Times New Roman"/>
          <w:sz w:val="28"/>
          <w:szCs w:val="28"/>
        </w:rPr>
        <w:t>11,8</w:t>
      </w:r>
      <w:r w:rsidRPr="00CA086D">
        <w:rPr>
          <w:rFonts w:ascii="Times New Roman" w:hAnsi="Times New Roman"/>
          <w:sz w:val="28"/>
          <w:szCs w:val="28"/>
        </w:rPr>
        <w:t xml:space="preserve"> млн. руб. или </w:t>
      </w:r>
      <w:r w:rsidR="00ED2CC9" w:rsidRPr="00CA086D">
        <w:rPr>
          <w:rFonts w:ascii="Times New Roman" w:hAnsi="Times New Roman"/>
          <w:sz w:val="28"/>
          <w:szCs w:val="28"/>
        </w:rPr>
        <w:t>126,9</w:t>
      </w:r>
      <w:r w:rsidRPr="00CA086D">
        <w:rPr>
          <w:rFonts w:ascii="Times New Roman" w:hAnsi="Times New Roman"/>
          <w:sz w:val="28"/>
          <w:szCs w:val="28"/>
        </w:rPr>
        <w:t>%  к уровню прошлого года.</w:t>
      </w:r>
    </w:p>
    <w:p w:rsidR="00027B79" w:rsidRPr="00CA086D" w:rsidRDefault="00027B79" w:rsidP="00B62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Платные услуги</w:t>
      </w:r>
    </w:p>
    <w:p w:rsidR="00ED2CC9" w:rsidRPr="00CA086D" w:rsidRDefault="00ED2CC9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Бытовое обслуживание населения является одним из направлений деятельности в развитии платных услуг.</w:t>
      </w:r>
      <w:r w:rsidRPr="00CA0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A086D">
        <w:rPr>
          <w:rFonts w:ascii="Times New Roman" w:hAnsi="Times New Roman"/>
          <w:sz w:val="28"/>
          <w:szCs w:val="28"/>
        </w:rPr>
        <w:t xml:space="preserve">По состоянию на 01.01.2017 г. на территории МО «Город Камызяк» функционируют 50 объектов, оказывающих бытовые услуги населению. В данной сфере занято 121 человек.  </w:t>
      </w:r>
    </w:p>
    <w:p w:rsidR="00ED2CC9" w:rsidRPr="00CA086D" w:rsidRDefault="00ED2CC9" w:rsidP="00B62A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В настоящее время ведется строительство автосервиса  в г. Камызяк (ИП Рычкова Ю.В.). Будет создано дополнительно 5 рабочих мест.</w:t>
      </w:r>
    </w:p>
    <w:p w:rsidR="00027B79" w:rsidRPr="00CA086D" w:rsidRDefault="00027B79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Рынок труда</w:t>
      </w:r>
    </w:p>
    <w:p w:rsidR="00F27D53" w:rsidRPr="00CA086D" w:rsidRDefault="00027B79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color w:val="000000"/>
          <w:sz w:val="28"/>
          <w:szCs w:val="28"/>
        </w:rPr>
      </w:pPr>
      <w:r w:rsidRPr="00CA086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Важнейшими показателями эффективности  работы предприятий остаётся ситуация на рынке труда и уровень заработной платы жителей город</w:t>
      </w:r>
      <w:r w:rsidR="00F27D53" w:rsidRPr="00CA086D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а.</w:t>
      </w:r>
    </w:p>
    <w:p w:rsidR="00027B79" w:rsidRPr="00CA086D" w:rsidRDefault="00027B79" w:rsidP="00B62A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color w:val="000000"/>
          <w:sz w:val="28"/>
          <w:szCs w:val="28"/>
        </w:rPr>
        <w:t xml:space="preserve">Численность работающих на крупных и средних организациях </w:t>
      </w:r>
      <w:r w:rsidR="007A16C3" w:rsidRPr="00CA086D">
        <w:rPr>
          <w:rFonts w:ascii="Times New Roman" w:hAnsi="Times New Roman"/>
          <w:color w:val="000000"/>
          <w:sz w:val="28"/>
          <w:szCs w:val="28"/>
        </w:rPr>
        <w:t xml:space="preserve">районного центра </w:t>
      </w:r>
      <w:r w:rsidRPr="00CA086D">
        <w:rPr>
          <w:rFonts w:ascii="Times New Roman" w:hAnsi="Times New Roman"/>
          <w:color w:val="000000"/>
          <w:sz w:val="28"/>
          <w:szCs w:val="28"/>
        </w:rPr>
        <w:t>в 201</w:t>
      </w:r>
      <w:r w:rsidR="00825227" w:rsidRPr="00CA086D">
        <w:rPr>
          <w:rFonts w:ascii="Times New Roman" w:hAnsi="Times New Roman"/>
          <w:color w:val="000000"/>
          <w:sz w:val="28"/>
          <w:szCs w:val="28"/>
        </w:rPr>
        <w:t>7</w:t>
      </w:r>
      <w:r w:rsidRPr="00CA086D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825227" w:rsidRPr="00CA086D">
        <w:rPr>
          <w:rFonts w:ascii="Times New Roman" w:hAnsi="Times New Roman"/>
          <w:color w:val="000000"/>
          <w:sz w:val="28"/>
          <w:szCs w:val="28"/>
        </w:rPr>
        <w:t>составила</w:t>
      </w:r>
      <w:r w:rsidRPr="00CA086D">
        <w:rPr>
          <w:rFonts w:ascii="Times New Roman" w:hAnsi="Times New Roman"/>
          <w:color w:val="000000"/>
          <w:sz w:val="28"/>
          <w:szCs w:val="28"/>
        </w:rPr>
        <w:t xml:space="preserve"> 3,</w:t>
      </w:r>
      <w:r w:rsidR="00825227" w:rsidRPr="00CA086D">
        <w:rPr>
          <w:rFonts w:ascii="Times New Roman" w:hAnsi="Times New Roman"/>
          <w:color w:val="000000"/>
          <w:sz w:val="28"/>
          <w:szCs w:val="28"/>
        </w:rPr>
        <w:t>3</w:t>
      </w:r>
      <w:r w:rsidRPr="00CA086D">
        <w:rPr>
          <w:rFonts w:ascii="Times New Roman" w:hAnsi="Times New Roman"/>
          <w:color w:val="000000"/>
          <w:sz w:val="28"/>
          <w:szCs w:val="28"/>
        </w:rPr>
        <w:t xml:space="preserve"> тысяч человек.</w:t>
      </w:r>
      <w:r w:rsidRPr="00CA086D">
        <w:rPr>
          <w:rFonts w:ascii="Times New Roman" w:hAnsi="Times New Roman"/>
          <w:color w:val="000000"/>
          <w:sz w:val="28"/>
          <w:szCs w:val="28"/>
        </w:rPr>
        <w:tab/>
      </w:r>
    </w:p>
    <w:p w:rsidR="00027B79" w:rsidRPr="00CA086D" w:rsidRDefault="00027B79" w:rsidP="00B62AEA">
      <w:pPr>
        <w:pStyle w:val="af1"/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A086D">
        <w:rPr>
          <w:rFonts w:ascii="Times New Roman CYR" w:hAnsi="Times New Roman CYR" w:cs="Times New Roman CYR"/>
          <w:sz w:val="28"/>
          <w:szCs w:val="28"/>
        </w:rPr>
        <w:t xml:space="preserve">Среднемесячная заработная плата одного работающего на крупных и средних предприятиях и организациях города Камызяк сложилась в размере </w:t>
      </w:r>
      <w:r w:rsidR="00825227" w:rsidRPr="00CA086D">
        <w:rPr>
          <w:rFonts w:ascii="Times New Roman" w:hAnsi="Times New Roman"/>
          <w:sz w:val="28"/>
          <w:szCs w:val="28"/>
        </w:rPr>
        <w:t>18951,4</w:t>
      </w:r>
      <w:r w:rsidR="00101293" w:rsidRPr="00CA086D">
        <w:rPr>
          <w:rFonts w:ascii="Times New Roman CYR" w:hAnsi="Times New Roman CYR" w:cs="Times New Roman CYR"/>
          <w:sz w:val="28"/>
          <w:szCs w:val="28"/>
        </w:rPr>
        <w:t xml:space="preserve"> рубля</w:t>
      </w:r>
      <w:r w:rsidRPr="00CA086D">
        <w:rPr>
          <w:rFonts w:ascii="Times New Roman CYR" w:hAnsi="Times New Roman CYR" w:cs="Times New Roman CYR"/>
          <w:sz w:val="28"/>
          <w:szCs w:val="28"/>
        </w:rPr>
        <w:t xml:space="preserve"> и выросла  к уровню прошлого года на </w:t>
      </w:r>
      <w:r w:rsidR="00825227" w:rsidRPr="00CA086D">
        <w:rPr>
          <w:rFonts w:ascii="Times New Roman CYR" w:hAnsi="Times New Roman CYR" w:cs="Times New Roman CYR"/>
          <w:sz w:val="28"/>
          <w:szCs w:val="28"/>
        </w:rPr>
        <w:t>4</w:t>
      </w:r>
      <w:r w:rsidRPr="00CA086D">
        <w:rPr>
          <w:rFonts w:ascii="Times New Roman CYR" w:hAnsi="Times New Roman CYR" w:cs="Times New Roman CYR"/>
          <w:sz w:val="28"/>
          <w:szCs w:val="28"/>
        </w:rPr>
        <w:t>%.</w:t>
      </w:r>
    </w:p>
    <w:p w:rsidR="00027B79" w:rsidRPr="00CA086D" w:rsidRDefault="00027B79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A086D">
        <w:rPr>
          <w:color w:val="000000"/>
          <w:sz w:val="28"/>
          <w:szCs w:val="28"/>
        </w:rPr>
        <w:t xml:space="preserve">За отчетный период в «Центр занятости населения Камызякского района» за содействием в трудоустройстве обратилось </w:t>
      </w:r>
      <w:r w:rsidR="006A1324" w:rsidRPr="00CA086D">
        <w:rPr>
          <w:color w:val="000000"/>
          <w:sz w:val="28"/>
          <w:szCs w:val="28"/>
        </w:rPr>
        <w:t>436 человек, из них трудоустроено 290</w:t>
      </w:r>
      <w:r w:rsidRPr="00CA086D">
        <w:rPr>
          <w:color w:val="000000"/>
          <w:sz w:val="28"/>
          <w:szCs w:val="28"/>
        </w:rPr>
        <w:t xml:space="preserve">человек, или </w:t>
      </w:r>
      <w:r w:rsidR="006A1324" w:rsidRPr="00CA086D">
        <w:rPr>
          <w:color w:val="000000"/>
          <w:sz w:val="28"/>
          <w:szCs w:val="28"/>
        </w:rPr>
        <w:t>66,5</w:t>
      </w:r>
      <w:r w:rsidRPr="00CA086D">
        <w:rPr>
          <w:color w:val="000000"/>
          <w:sz w:val="28"/>
          <w:szCs w:val="28"/>
        </w:rPr>
        <w:t xml:space="preserve"> процента от числа обратившихся. </w:t>
      </w:r>
    </w:p>
    <w:p w:rsidR="00027B79" w:rsidRPr="00CA086D" w:rsidRDefault="006A1324" w:rsidP="00B62AE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CA086D">
        <w:rPr>
          <w:color w:val="000000"/>
          <w:sz w:val="28"/>
          <w:szCs w:val="28"/>
        </w:rPr>
        <w:tab/>
      </w:r>
      <w:r w:rsidR="00027B79" w:rsidRPr="00CA086D">
        <w:rPr>
          <w:color w:val="000000"/>
          <w:sz w:val="28"/>
          <w:szCs w:val="28"/>
        </w:rPr>
        <w:t>По состоянию на 01 января 201</w:t>
      </w:r>
      <w:r w:rsidRPr="00CA086D">
        <w:rPr>
          <w:color w:val="000000"/>
          <w:sz w:val="28"/>
          <w:szCs w:val="28"/>
        </w:rPr>
        <w:t>8</w:t>
      </w:r>
      <w:r w:rsidR="00027B79" w:rsidRPr="00CA086D">
        <w:rPr>
          <w:color w:val="000000"/>
          <w:sz w:val="28"/>
          <w:szCs w:val="28"/>
        </w:rPr>
        <w:t xml:space="preserve"> года на учете в «Центре занятости населения Камызякского района»  состояло </w:t>
      </w:r>
      <w:r w:rsidRPr="00CA086D">
        <w:rPr>
          <w:color w:val="000000"/>
          <w:sz w:val="28"/>
          <w:szCs w:val="28"/>
        </w:rPr>
        <w:t>139</w:t>
      </w:r>
      <w:r w:rsidR="00027B79" w:rsidRPr="00CA086D">
        <w:rPr>
          <w:color w:val="000000"/>
          <w:sz w:val="28"/>
          <w:szCs w:val="28"/>
        </w:rPr>
        <w:t xml:space="preserve"> безработных граждан (</w:t>
      </w:r>
      <w:r w:rsidRPr="00CA086D">
        <w:rPr>
          <w:color w:val="000000"/>
          <w:sz w:val="28"/>
          <w:szCs w:val="28"/>
        </w:rPr>
        <w:t>187</w:t>
      </w:r>
      <w:r w:rsidR="00027B79" w:rsidRPr="00CA086D">
        <w:rPr>
          <w:color w:val="000000"/>
          <w:sz w:val="28"/>
          <w:szCs w:val="28"/>
        </w:rPr>
        <w:t xml:space="preserve"> чел. -</w:t>
      </w:r>
      <w:r w:rsidRPr="00CA086D">
        <w:rPr>
          <w:color w:val="000000"/>
          <w:sz w:val="28"/>
          <w:szCs w:val="28"/>
        </w:rPr>
        <w:t xml:space="preserve"> </w:t>
      </w:r>
      <w:r w:rsidR="00027B79" w:rsidRPr="00CA086D">
        <w:rPr>
          <w:color w:val="000000"/>
          <w:sz w:val="28"/>
          <w:szCs w:val="28"/>
        </w:rPr>
        <w:t>201</w:t>
      </w:r>
      <w:r w:rsidRPr="00CA086D">
        <w:rPr>
          <w:color w:val="000000"/>
          <w:sz w:val="28"/>
          <w:szCs w:val="28"/>
        </w:rPr>
        <w:t>6</w:t>
      </w:r>
      <w:r w:rsidR="00027B79" w:rsidRPr="00CA086D">
        <w:rPr>
          <w:color w:val="000000"/>
          <w:sz w:val="28"/>
          <w:szCs w:val="28"/>
        </w:rPr>
        <w:t xml:space="preserve"> г.). </w:t>
      </w:r>
    </w:p>
    <w:p w:rsidR="00F27D53" w:rsidRPr="00CA086D" w:rsidRDefault="00027B79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sz w:val="26"/>
          <w:szCs w:val="26"/>
        </w:rPr>
        <w:tab/>
      </w:r>
      <w:r w:rsidRPr="00CA086D">
        <w:rPr>
          <w:rFonts w:ascii="Times New Roman" w:hAnsi="Times New Roman"/>
          <w:sz w:val="28"/>
          <w:szCs w:val="28"/>
        </w:rPr>
        <w:t>За 201</w:t>
      </w:r>
      <w:r w:rsidR="007E5DB3" w:rsidRPr="00CA086D">
        <w:rPr>
          <w:rFonts w:ascii="Times New Roman" w:hAnsi="Times New Roman"/>
          <w:sz w:val="28"/>
          <w:szCs w:val="28"/>
        </w:rPr>
        <w:t>7</w:t>
      </w:r>
      <w:r w:rsidRPr="00CA086D">
        <w:rPr>
          <w:rFonts w:ascii="Times New Roman" w:hAnsi="Times New Roman"/>
          <w:sz w:val="28"/>
          <w:szCs w:val="28"/>
        </w:rPr>
        <w:t xml:space="preserve">г. в рамках областной целевой программы «Содействие занятости населения Астраханской области» оказано содействие в самозанятости 6 безработным гражданам города Камызяк в виде поддержки - выделение  безвозмездной субсидии в размере 65 тыс. руб. для организации собственного дела (в основном – автосервис, парикмахерские услуги, пошив и ремонт одежды, сервисное обслуживание компьютеров  и другие).  </w:t>
      </w:r>
    </w:p>
    <w:p w:rsidR="001C22AB" w:rsidRPr="00CA086D" w:rsidRDefault="00351EEB" w:rsidP="00B62A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Уважа</w:t>
      </w:r>
      <w:r w:rsidR="001C22AB" w:rsidRPr="00CA086D">
        <w:rPr>
          <w:rFonts w:ascii="Times New Roman" w:hAnsi="Times New Roman"/>
          <w:sz w:val="28"/>
          <w:szCs w:val="28"/>
        </w:rPr>
        <w:t>емые депутаты, коллеги!</w:t>
      </w:r>
    </w:p>
    <w:p w:rsidR="006E2E44" w:rsidRPr="00CA086D" w:rsidRDefault="00351EE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 </w:t>
      </w:r>
      <w:r w:rsidR="006E2E44" w:rsidRPr="00CA086D">
        <w:rPr>
          <w:rFonts w:ascii="Times New Roman" w:hAnsi="Times New Roman"/>
          <w:color w:val="333333"/>
          <w:sz w:val="28"/>
          <w:szCs w:val="28"/>
        </w:rPr>
        <w:t xml:space="preserve">Завершая свое выступление, хотелось бы сказать, что </w:t>
      </w:r>
      <w:r w:rsidR="006E2E44" w:rsidRPr="00CA086D">
        <w:rPr>
          <w:rFonts w:ascii="Times New Roman" w:hAnsi="Times New Roman"/>
          <w:sz w:val="28"/>
          <w:szCs w:val="28"/>
        </w:rPr>
        <w:t>з</w:t>
      </w:r>
      <w:r w:rsidRPr="00CA086D">
        <w:rPr>
          <w:rFonts w:ascii="Times New Roman" w:hAnsi="Times New Roman"/>
          <w:sz w:val="28"/>
          <w:szCs w:val="28"/>
        </w:rPr>
        <w:t>а всеми цифрами и результатами стоит повседневный труд людей, р</w:t>
      </w:r>
      <w:r w:rsidR="006E2E44" w:rsidRPr="00CA086D">
        <w:rPr>
          <w:rFonts w:ascii="Times New Roman" w:hAnsi="Times New Roman"/>
          <w:sz w:val="28"/>
          <w:szCs w:val="28"/>
        </w:rPr>
        <w:t>аботающих на благо МО «Город Камызяк»</w:t>
      </w:r>
      <w:r w:rsidRPr="00CA086D">
        <w:rPr>
          <w:rFonts w:ascii="Times New Roman" w:hAnsi="Times New Roman"/>
          <w:sz w:val="28"/>
          <w:szCs w:val="28"/>
        </w:rPr>
        <w:t>. В этой связи хочу поблагодарить де</w:t>
      </w:r>
      <w:r w:rsidR="006E2E44" w:rsidRPr="00CA086D">
        <w:rPr>
          <w:rFonts w:ascii="Times New Roman" w:hAnsi="Times New Roman"/>
          <w:sz w:val="28"/>
          <w:szCs w:val="28"/>
        </w:rPr>
        <w:t xml:space="preserve">путатов и жителей муниципального образования, всех руководителей </w:t>
      </w:r>
      <w:r w:rsidRPr="00CA086D">
        <w:rPr>
          <w:rFonts w:ascii="Times New Roman" w:hAnsi="Times New Roman"/>
          <w:sz w:val="28"/>
          <w:szCs w:val="28"/>
        </w:rPr>
        <w:t xml:space="preserve">за активную жизненную позицию, за поддержку наших планов и начинаний.  </w:t>
      </w:r>
    </w:p>
    <w:p w:rsidR="00351EEB" w:rsidRPr="00CA086D" w:rsidRDefault="00351EE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 xml:space="preserve">Впереди у нас напряженное время, связанное со сложной экономической ситуацией, требующее от нас принципиально новых решений </w:t>
      </w:r>
      <w:r w:rsidRPr="00CA086D">
        <w:rPr>
          <w:rFonts w:ascii="Times New Roman" w:hAnsi="Times New Roman"/>
          <w:sz w:val="28"/>
          <w:szCs w:val="28"/>
        </w:rPr>
        <w:lastRenderedPageBreak/>
        <w:t xml:space="preserve">для повышения эффективности бюджетной политики. Многое зависит от каждого из нас на своем рабочем месте. Только совместными усилиями мы можем решить задачи, поставленные Президентом Российской Федерации, Губернатором </w:t>
      </w:r>
      <w:r w:rsidR="006E2E44" w:rsidRPr="00CA086D">
        <w:rPr>
          <w:rFonts w:ascii="Times New Roman" w:hAnsi="Times New Roman"/>
          <w:sz w:val="28"/>
          <w:szCs w:val="28"/>
        </w:rPr>
        <w:t>Астраханской области</w:t>
      </w:r>
      <w:r w:rsidRPr="00CA086D">
        <w:rPr>
          <w:rFonts w:ascii="Times New Roman" w:hAnsi="Times New Roman"/>
          <w:sz w:val="28"/>
          <w:szCs w:val="28"/>
        </w:rPr>
        <w:t xml:space="preserve">. </w:t>
      </w:r>
    </w:p>
    <w:p w:rsidR="00351EEB" w:rsidRPr="00CA086D" w:rsidRDefault="00351EE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6D">
        <w:rPr>
          <w:rFonts w:ascii="Times New Roman" w:hAnsi="Times New Roman"/>
          <w:sz w:val="28"/>
          <w:szCs w:val="28"/>
        </w:rPr>
        <w:t>Уверен</w:t>
      </w:r>
      <w:r w:rsidR="001C22AB" w:rsidRPr="00CA086D">
        <w:rPr>
          <w:rFonts w:ascii="Times New Roman" w:hAnsi="Times New Roman"/>
          <w:sz w:val="28"/>
          <w:szCs w:val="28"/>
        </w:rPr>
        <w:t>, что в наступившем 2018</w:t>
      </w:r>
      <w:r w:rsidRPr="00CA086D">
        <w:rPr>
          <w:rFonts w:ascii="Times New Roman" w:hAnsi="Times New Roman"/>
          <w:sz w:val="28"/>
          <w:szCs w:val="28"/>
        </w:rPr>
        <w:t xml:space="preserve"> году мы сможем обеспечить даль</w:t>
      </w:r>
      <w:r w:rsidR="006E2E44" w:rsidRPr="00CA086D">
        <w:rPr>
          <w:rFonts w:ascii="Times New Roman" w:hAnsi="Times New Roman"/>
          <w:sz w:val="28"/>
          <w:szCs w:val="28"/>
        </w:rPr>
        <w:t>нейшее</w:t>
      </w:r>
      <w:r w:rsidRPr="00CA086D">
        <w:rPr>
          <w:rFonts w:ascii="Times New Roman" w:hAnsi="Times New Roman"/>
          <w:sz w:val="28"/>
          <w:szCs w:val="28"/>
        </w:rPr>
        <w:t xml:space="preserve"> социально-экономическое развитие</w:t>
      </w:r>
      <w:r w:rsidR="006E2E44" w:rsidRPr="00CA086D">
        <w:rPr>
          <w:rFonts w:ascii="Times New Roman" w:hAnsi="Times New Roman"/>
          <w:sz w:val="28"/>
          <w:szCs w:val="28"/>
        </w:rPr>
        <w:t xml:space="preserve"> МО «Город Камызяк»</w:t>
      </w:r>
      <w:r w:rsidRPr="00CA086D">
        <w:rPr>
          <w:rFonts w:ascii="Times New Roman" w:hAnsi="Times New Roman"/>
          <w:sz w:val="28"/>
          <w:szCs w:val="28"/>
        </w:rPr>
        <w:t>. А успехов можно добиться, только работая сообща, помогая и поддерживая, друг друга, работая  в единой команде. Удачи нам всем в этой работе!</w:t>
      </w:r>
    </w:p>
    <w:p w:rsidR="00351EEB" w:rsidRPr="00CA086D" w:rsidRDefault="00351EEB" w:rsidP="00B62A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5C93" w:rsidRPr="00CA086D" w:rsidRDefault="00EE5C93" w:rsidP="00B62A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EE5C93" w:rsidRPr="00CA086D" w:rsidSect="00107EF8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C1A" w:rsidRDefault="00865C1A" w:rsidP="00DE5164">
      <w:pPr>
        <w:spacing w:after="0" w:line="240" w:lineRule="auto"/>
      </w:pPr>
      <w:r>
        <w:separator/>
      </w:r>
    </w:p>
  </w:endnote>
  <w:endnote w:type="continuationSeparator" w:id="1">
    <w:p w:rsidR="00865C1A" w:rsidRDefault="00865C1A" w:rsidP="00DE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89F" w:rsidRDefault="00037B6C">
    <w:pPr>
      <w:pStyle w:val="af"/>
      <w:jc w:val="right"/>
    </w:pPr>
    <w:fldSimple w:instr=" PAGE   \* MERGEFORMAT ">
      <w:r w:rsidR="00137467">
        <w:rPr>
          <w:noProof/>
        </w:rPr>
        <w:t>1</w:t>
      </w:r>
    </w:fldSimple>
  </w:p>
  <w:p w:rsidR="0092089F" w:rsidRDefault="0092089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C1A" w:rsidRDefault="00865C1A" w:rsidP="00DE5164">
      <w:pPr>
        <w:spacing w:after="0" w:line="240" w:lineRule="auto"/>
      </w:pPr>
      <w:r>
        <w:separator/>
      </w:r>
    </w:p>
  </w:footnote>
  <w:footnote w:type="continuationSeparator" w:id="1">
    <w:p w:rsidR="00865C1A" w:rsidRDefault="00865C1A" w:rsidP="00DE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070902"/>
    <w:multiLevelType w:val="hybridMultilevel"/>
    <w:tmpl w:val="FCE474D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C3F84"/>
    <w:multiLevelType w:val="hybridMultilevel"/>
    <w:tmpl w:val="B43E2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9354A"/>
    <w:multiLevelType w:val="hybridMultilevel"/>
    <w:tmpl w:val="9F146986"/>
    <w:lvl w:ilvl="0" w:tplc="A306B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28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A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AE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C4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CB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8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8E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E4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DDA5C03"/>
    <w:multiLevelType w:val="hybridMultilevel"/>
    <w:tmpl w:val="9838070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911231C"/>
    <w:multiLevelType w:val="hybridMultilevel"/>
    <w:tmpl w:val="D416DBE2"/>
    <w:lvl w:ilvl="0" w:tplc="C5E0986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62157EDB"/>
    <w:multiLevelType w:val="hybridMultilevel"/>
    <w:tmpl w:val="5CA81936"/>
    <w:lvl w:ilvl="0" w:tplc="7DA47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6B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8B9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83B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166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D47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634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E79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ECD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932613D"/>
    <w:multiLevelType w:val="hybridMultilevel"/>
    <w:tmpl w:val="7B90BD9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69B459E3"/>
    <w:multiLevelType w:val="hybridMultilevel"/>
    <w:tmpl w:val="14F432DE"/>
    <w:lvl w:ilvl="0" w:tplc="D8CC8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A4860"/>
    <w:multiLevelType w:val="hybridMultilevel"/>
    <w:tmpl w:val="ED58D706"/>
    <w:lvl w:ilvl="0" w:tplc="A58C5CA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5C5"/>
    <w:rsid w:val="00020CD5"/>
    <w:rsid w:val="00023119"/>
    <w:rsid w:val="00027B79"/>
    <w:rsid w:val="00037952"/>
    <w:rsid w:val="00037B44"/>
    <w:rsid w:val="00037B6C"/>
    <w:rsid w:val="00044D8D"/>
    <w:rsid w:val="00055802"/>
    <w:rsid w:val="00055F75"/>
    <w:rsid w:val="00062788"/>
    <w:rsid w:val="00064282"/>
    <w:rsid w:val="000718A3"/>
    <w:rsid w:val="00073B16"/>
    <w:rsid w:val="0007764E"/>
    <w:rsid w:val="000808DE"/>
    <w:rsid w:val="00080D70"/>
    <w:rsid w:val="00080EA0"/>
    <w:rsid w:val="0008618B"/>
    <w:rsid w:val="0008694C"/>
    <w:rsid w:val="00092794"/>
    <w:rsid w:val="00096E32"/>
    <w:rsid w:val="000979D3"/>
    <w:rsid w:val="000A715C"/>
    <w:rsid w:val="000B01F4"/>
    <w:rsid w:val="000B1007"/>
    <w:rsid w:val="000B21B9"/>
    <w:rsid w:val="000B45F1"/>
    <w:rsid w:val="000B5E8D"/>
    <w:rsid w:val="000C0AC6"/>
    <w:rsid w:val="000C0E97"/>
    <w:rsid w:val="000C1161"/>
    <w:rsid w:val="000C5637"/>
    <w:rsid w:val="000C64D1"/>
    <w:rsid w:val="000D2DF8"/>
    <w:rsid w:val="000D54C1"/>
    <w:rsid w:val="000E068E"/>
    <w:rsid w:val="000E4DB5"/>
    <w:rsid w:val="000F1C64"/>
    <w:rsid w:val="000F76D0"/>
    <w:rsid w:val="00100D39"/>
    <w:rsid w:val="00101293"/>
    <w:rsid w:val="00101570"/>
    <w:rsid w:val="001044B8"/>
    <w:rsid w:val="00107EF8"/>
    <w:rsid w:val="00121B91"/>
    <w:rsid w:val="00122D1B"/>
    <w:rsid w:val="00125A8F"/>
    <w:rsid w:val="0012623E"/>
    <w:rsid w:val="00127CB7"/>
    <w:rsid w:val="00131A8B"/>
    <w:rsid w:val="00132A2F"/>
    <w:rsid w:val="0013594D"/>
    <w:rsid w:val="001368D2"/>
    <w:rsid w:val="00137467"/>
    <w:rsid w:val="001379DF"/>
    <w:rsid w:val="001425CB"/>
    <w:rsid w:val="00143F15"/>
    <w:rsid w:val="001515D5"/>
    <w:rsid w:val="00151873"/>
    <w:rsid w:val="0015457B"/>
    <w:rsid w:val="00160152"/>
    <w:rsid w:val="001603D2"/>
    <w:rsid w:val="001625A4"/>
    <w:rsid w:val="00164527"/>
    <w:rsid w:val="00166C4B"/>
    <w:rsid w:val="0017031A"/>
    <w:rsid w:val="00172BBD"/>
    <w:rsid w:val="00177981"/>
    <w:rsid w:val="00177D9F"/>
    <w:rsid w:val="00181BF1"/>
    <w:rsid w:val="00183D10"/>
    <w:rsid w:val="00187AA9"/>
    <w:rsid w:val="00187B36"/>
    <w:rsid w:val="00187C1F"/>
    <w:rsid w:val="0019302B"/>
    <w:rsid w:val="00195ABD"/>
    <w:rsid w:val="001C22AB"/>
    <w:rsid w:val="001C35A2"/>
    <w:rsid w:val="001C3BE7"/>
    <w:rsid w:val="001D2C5F"/>
    <w:rsid w:val="001D4785"/>
    <w:rsid w:val="001D5F79"/>
    <w:rsid w:val="001E6C1C"/>
    <w:rsid w:val="001F18B0"/>
    <w:rsid w:val="0020455C"/>
    <w:rsid w:val="00205CEE"/>
    <w:rsid w:val="00207BD6"/>
    <w:rsid w:val="002102F2"/>
    <w:rsid w:val="0021417B"/>
    <w:rsid w:val="002271BF"/>
    <w:rsid w:val="00246CC3"/>
    <w:rsid w:val="00247A20"/>
    <w:rsid w:val="0025055B"/>
    <w:rsid w:val="00267201"/>
    <w:rsid w:val="0028624E"/>
    <w:rsid w:val="00287893"/>
    <w:rsid w:val="00287E5D"/>
    <w:rsid w:val="002A1711"/>
    <w:rsid w:val="002A3E2D"/>
    <w:rsid w:val="002A3FB1"/>
    <w:rsid w:val="002A4776"/>
    <w:rsid w:val="002A64DD"/>
    <w:rsid w:val="002B2127"/>
    <w:rsid w:val="002B5EB2"/>
    <w:rsid w:val="002C7171"/>
    <w:rsid w:val="002D29E4"/>
    <w:rsid w:val="002D3EF8"/>
    <w:rsid w:val="002F30B5"/>
    <w:rsid w:val="002F3852"/>
    <w:rsid w:val="00303F31"/>
    <w:rsid w:val="0030575C"/>
    <w:rsid w:val="003155C5"/>
    <w:rsid w:val="003370C9"/>
    <w:rsid w:val="00351EEB"/>
    <w:rsid w:val="00361A8F"/>
    <w:rsid w:val="00373BD5"/>
    <w:rsid w:val="00395650"/>
    <w:rsid w:val="00397EBE"/>
    <w:rsid w:val="003A4039"/>
    <w:rsid w:val="003B2788"/>
    <w:rsid w:val="003B4446"/>
    <w:rsid w:val="003B7CF1"/>
    <w:rsid w:val="003C2728"/>
    <w:rsid w:val="003E0ED9"/>
    <w:rsid w:val="003E764F"/>
    <w:rsid w:val="003F354C"/>
    <w:rsid w:val="00406D16"/>
    <w:rsid w:val="004116B1"/>
    <w:rsid w:val="00422308"/>
    <w:rsid w:val="004251D5"/>
    <w:rsid w:val="004339E1"/>
    <w:rsid w:val="00435A02"/>
    <w:rsid w:val="00443E0E"/>
    <w:rsid w:val="00445907"/>
    <w:rsid w:val="00450328"/>
    <w:rsid w:val="004526E7"/>
    <w:rsid w:val="0045385C"/>
    <w:rsid w:val="00456E01"/>
    <w:rsid w:val="00461F7A"/>
    <w:rsid w:val="00467C3A"/>
    <w:rsid w:val="004721EB"/>
    <w:rsid w:val="00476676"/>
    <w:rsid w:val="004811EB"/>
    <w:rsid w:val="004819D5"/>
    <w:rsid w:val="004825CF"/>
    <w:rsid w:val="004832D5"/>
    <w:rsid w:val="00483D4E"/>
    <w:rsid w:val="00485102"/>
    <w:rsid w:val="00487DD3"/>
    <w:rsid w:val="0049030C"/>
    <w:rsid w:val="00490DF3"/>
    <w:rsid w:val="00491B8A"/>
    <w:rsid w:val="004A19E3"/>
    <w:rsid w:val="004A3613"/>
    <w:rsid w:val="004B182D"/>
    <w:rsid w:val="004C0045"/>
    <w:rsid w:val="004D479A"/>
    <w:rsid w:val="004E05AD"/>
    <w:rsid w:val="004E5CC8"/>
    <w:rsid w:val="004F5F5F"/>
    <w:rsid w:val="005106BF"/>
    <w:rsid w:val="00520E0B"/>
    <w:rsid w:val="00526DFE"/>
    <w:rsid w:val="00531140"/>
    <w:rsid w:val="00544D7E"/>
    <w:rsid w:val="005554D2"/>
    <w:rsid w:val="0055569A"/>
    <w:rsid w:val="00565271"/>
    <w:rsid w:val="00572DDF"/>
    <w:rsid w:val="00573DFB"/>
    <w:rsid w:val="00574C1B"/>
    <w:rsid w:val="005824B8"/>
    <w:rsid w:val="005A04AE"/>
    <w:rsid w:val="005A0F7B"/>
    <w:rsid w:val="005A3091"/>
    <w:rsid w:val="005A3A77"/>
    <w:rsid w:val="005A3D1A"/>
    <w:rsid w:val="005B10BF"/>
    <w:rsid w:val="005B3ADE"/>
    <w:rsid w:val="005B3B25"/>
    <w:rsid w:val="005B5912"/>
    <w:rsid w:val="005C480A"/>
    <w:rsid w:val="005C774A"/>
    <w:rsid w:val="005D0199"/>
    <w:rsid w:val="005D158D"/>
    <w:rsid w:val="005D4269"/>
    <w:rsid w:val="005D6C2C"/>
    <w:rsid w:val="005E1C8E"/>
    <w:rsid w:val="005E708B"/>
    <w:rsid w:val="005F0EE9"/>
    <w:rsid w:val="005F2DE1"/>
    <w:rsid w:val="005F4EF8"/>
    <w:rsid w:val="005F536F"/>
    <w:rsid w:val="005F69F7"/>
    <w:rsid w:val="0060502A"/>
    <w:rsid w:val="006116CE"/>
    <w:rsid w:val="00612990"/>
    <w:rsid w:val="00616638"/>
    <w:rsid w:val="00617848"/>
    <w:rsid w:val="0062118D"/>
    <w:rsid w:val="006320BB"/>
    <w:rsid w:val="006472E8"/>
    <w:rsid w:val="006532BB"/>
    <w:rsid w:val="006703BC"/>
    <w:rsid w:val="00676A6A"/>
    <w:rsid w:val="00687A0C"/>
    <w:rsid w:val="006A1324"/>
    <w:rsid w:val="006A1B07"/>
    <w:rsid w:val="006A639B"/>
    <w:rsid w:val="006A79E7"/>
    <w:rsid w:val="006A7ACE"/>
    <w:rsid w:val="006B2BBE"/>
    <w:rsid w:val="006C5704"/>
    <w:rsid w:val="006D099B"/>
    <w:rsid w:val="006D35D8"/>
    <w:rsid w:val="006D635B"/>
    <w:rsid w:val="006E2E44"/>
    <w:rsid w:val="006E698C"/>
    <w:rsid w:val="006F2D7F"/>
    <w:rsid w:val="006F6293"/>
    <w:rsid w:val="007005DB"/>
    <w:rsid w:val="0070416C"/>
    <w:rsid w:val="00707183"/>
    <w:rsid w:val="00715255"/>
    <w:rsid w:val="00716705"/>
    <w:rsid w:val="00724C92"/>
    <w:rsid w:val="00730A5D"/>
    <w:rsid w:val="007313BD"/>
    <w:rsid w:val="00735B48"/>
    <w:rsid w:val="00741355"/>
    <w:rsid w:val="007420F1"/>
    <w:rsid w:val="00746FAC"/>
    <w:rsid w:val="00750A71"/>
    <w:rsid w:val="00752A30"/>
    <w:rsid w:val="00760EF3"/>
    <w:rsid w:val="00763036"/>
    <w:rsid w:val="00764EE5"/>
    <w:rsid w:val="007654EA"/>
    <w:rsid w:val="0076697A"/>
    <w:rsid w:val="00767864"/>
    <w:rsid w:val="0077181D"/>
    <w:rsid w:val="007720F0"/>
    <w:rsid w:val="00773949"/>
    <w:rsid w:val="00775C1F"/>
    <w:rsid w:val="00776000"/>
    <w:rsid w:val="0078203B"/>
    <w:rsid w:val="00783A8E"/>
    <w:rsid w:val="0079398B"/>
    <w:rsid w:val="00796B84"/>
    <w:rsid w:val="007A16C3"/>
    <w:rsid w:val="007B24CC"/>
    <w:rsid w:val="007B6E6E"/>
    <w:rsid w:val="007C095E"/>
    <w:rsid w:val="007C1213"/>
    <w:rsid w:val="007C148D"/>
    <w:rsid w:val="007C22D5"/>
    <w:rsid w:val="007C6978"/>
    <w:rsid w:val="007C6C99"/>
    <w:rsid w:val="007C78C0"/>
    <w:rsid w:val="007D5663"/>
    <w:rsid w:val="007D7B93"/>
    <w:rsid w:val="007E4C28"/>
    <w:rsid w:val="007E5DB3"/>
    <w:rsid w:val="007F4115"/>
    <w:rsid w:val="007F7286"/>
    <w:rsid w:val="0080355C"/>
    <w:rsid w:val="00805D3F"/>
    <w:rsid w:val="008178CA"/>
    <w:rsid w:val="0082086B"/>
    <w:rsid w:val="00821F5B"/>
    <w:rsid w:val="00825227"/>
    <w:rsid w:val="00825B17"/>
    <w:rsid w:val="008304CE"/>
    <w:rsid w:val="00830808"/>
    <w:rsid w:val="00835A52"/>
    <w:rsid w:val="008363D3"/>
    <w:rsid w:val="0083685F"/>
    <w:rsid w:val="00837834"/>
    <w:rsid w:val="00846173"/>
    <w:rsid w:val="00847E58"/>
    <w:rsid w:val="008538EF"/>
    <w:rsid w:val="0085660D"/>
    <w:rsid w:val="00865C1A"/>
    <w:rsid w:val="0086761C"/>
    <w:rsid w:val="00874832"/>
    <w:rsid w:val="008B3230"/>
    <w:rsid w:val="008B6A79"/>
    <w:rsid w:val="008C0018"/>
    <w:rsid w:val="008C165F"/>
    <w:rsid w:val="008C56EB"/>
    <w:rsid w:val="008D0142"/>
    <w:rsid w:val="008D1210"/>
    <w:rsid w:val="008E01E5"/>
    <w:rsid w:val="008E0B9B"/>
    <w:rsid w:val="008F0160"/>
    <w:rsid w:val="008F2474"/>
    <w:rsid w:val="008F33A0"/>
    <w:rsid w:val="008F48F4"/>
    <w:rsid w:val="00910DEF"/>
    <w:rsid w:val="009111CD"/>
    <w:rsid w:val="00915D01"/>
    <w:rsid w:val="0092089F"/>
    <w:rsid w:val="00926EEC"/>
    <w:rsid w:val="00930D1F"/>
    <w:rsid w:val="00931E08"/>
    <w:rsid w:val="00945AEB"/>
    <w:rsid w:val="00946721"/>
    <w:rsid w:val="009505C8"/>
    <w:rsid w:val="00961380"/>
    <w:rsid w:val="00961EDD"/>
    <w:rsid w:val="00965889"/>
    <w:rsid w:val="00973989"/>
    <w:rsid w:val="00984A29"/>
    <w:rsid w:val="00990CD4"/>
    <w:rsid w:val="00992816"/>
    <w:rsid w:val="0099684A"/>
    <w:rsid w:val="009A19A3"/>
    <w:rsid w:val="009B185B"/>
    <w:rsid w:val="009B6857"/>
    <w:rsid w:val="009C0362"/>
    <w:rsid w:val="009C0865"/>
    <w:rsid w:val="009C41B7"/>
    <w:rsid w:val="009C6B75"/>
    <w:rsid w:val="009D744E"/>
    <w:rsid w:val="009D776F"/>
    <w:rsid w:val="009E2C35"/>
    <w:rsid w:val="009E589D"/>
    <w:rsid w:val="009E72BC"/>
    <w:rsid w:val="009F1BA3"/>
    <w:rsid w:val="00A10211"/>
    <w:rsid w:val="00A1494C"/>
    <w:rsid w:val="00A158B0"/>
    <w:rsid w:val="00A20E3E"/>
    <w:rsid w:val="00A22B7C"/>
    <w:rsid w:val="00A250CE"/>
    <w:rsid w:val="00A2770B"/>
    <w:rsid w:val="00A32BF1"/>
    <w:rsid w:val="00A348DE"/>
    <w:rsid w:val="00A35A88"/>
    <w:rsid w:val="00A43087"/>
    <w:rsid w:val="00A45C7D"/>
    <w:rsid w:val="00A476B2"/>
    <w:rsid w:val="00A50A81"/>
    <w:rsid w:val="00A62060"/>
    <w:rsid w:val="00A656AD"/>
    <w:rsid w:val="00A71D62"/>
    <w:rsid w:val="00A73153"/>
    <w:rsid w:val="00A76ED8"/>
    <w:rsid w:val="00A77089"/>
    <w:rsid w:val="00A82356"/>
    <w:rsid w:val="00A9150A"/>
    <w:rsid w:val="00A958A9"/>
    <w:rsid w:val="00AA71CC"/>
    <w:rsid w:val="00AB0045"/>
    <w:rsid w:val="00AB0BE3"/>
    <w:rsid w:val="00AB1020"/>
    <w:rsid w:val="00AB2317"/>
    <w:rsid w:val="00AB25A2"/>
    <w:rsid w:val="00AB2CA6"/>
    <w:rsid w:val="00AB7A7D"/>
    <w:rsid w:val="00AB7A9F"/>
    <w:rsid w:val="00AC30E6"/>
    <w:rsid w:val="00AC7759"/>
    <w:rsid w:val="00AE17BC"/>
    <w:rsid w:val="00AE4317"/>
    <w:rsid w:val="00AF4411"/>
    <w:rsid w:val="00B01C6D"/>
    <w:rsid w:val="00B03E19"/>
    <w:rsid w:val="00B16AAC"/>
    <w:rsid w:val="00B22DCD"/>
    <w:rsid w:val="00B231DD"/>
    <w:rsid w:val="00B31717"/>
    <w:rsid w:val="00B31844"/>
    <w:rsid w:val="00B326B9"/>
    <w:rsid w:val="00B468F0"/>
    <w:rsid w:val="00B50C43"/>
    <w:rsid w:val="00B5232F"/>
    <w:rsid w:val="00B530A8"/>
    <w:rsid w:val="00B539E2"/>
    <w:rsid w:val="00B62AEA"/>
    <w:rsid w:val="00B65989"/>
    <w:rsid w:val="00B66465"/>
    <w:rsid w:val="00B72215"/>
    <w:rsid w:val="00B739E5"/>
    <w:rsid w:val="00B75DEB"/>
    <w:rsid w:val="00B76692"/>
    <w:rsid w:val="00B76B5B"/>
    <w:rsid w:val="00B870EF"/>
    <w:rsid w:val="00B90576"/>
    <w:rsid w:val="00B905AE"/>
    <w:rsid w:val="00B94E70"/>
    <w:rsid w:val="00B96EA2"/>
    <w:rsid w:val="00BA5D2A"/>
    <w:rsid w:val="00BB2039"/>
    <w:rsid w:val="00BB3DE5"/>
    <w:rsid w:val="00BB74F1"/>
    <w:rsid w:val="00BC47A0"/>
    <w:rsid w:val="00BC541E"/>
    <w:rsid w:val="00BC734C"/>
    <w:rsid w:val="00BD04E1"/>
    <w:rsid w:val="00BD3FD1"/>
    <w:rsid w:val="00BD6934"/>
    <w:rsid w:val="00C00B62"/>
    <w:rsid w:val="00C050A0"/>
    <w:rsid w:val="00C16B3B"/>
    <w:rsid w:val="00C40F37"/>
    <w:rsid w:val="00C51C80"/>
    <w:rsid w:val="00C55AB2"/>
    <w:rsid w:val="00C57BD0"/>
    <w:rsid w:val="00C61F32"/>
    <w:rsid w:val="00C63C54"/>
    <w:rsid w:val="00C80443"/>
    <w:rsid w:val="00C845DF"/>
    <w:rsid w:val="00CA086D"/>
    <w:rsid w:val="00CA0933"/>
    <w:rsid w:val="00CA30C4"/>
    <w:rsid w:val="00CA5211"/>
    <w:rsid w:val="00CA5D3F"/>
    <w:rsid w:val="00CB00D1"/>
    <w:rsid w:val="00CB7697"/>
    <w:rsid w:val="00CB77CD"/>
    <w:rsid w:val="00CC2707"/>
    <w:rsid w:val="00CD209B"/>
    <w:rsid w:val="00CD4654"/>
    <w:rsid w:val="00CE1084"/>
    <w:rsid w:val="00CE2C64"/>
    <w:rsid w:val="00CE4AFD"/>
    <w:rsid w:val="00CE5219"/>
    <w:rsid w:val="00CE6019"/>
    <w:rsid w:val="00CF2048"/>
    <w:rsid w:val="00CF4AAA"/>
    <w:rsid w:val="00CF6283"/>
    <w:rsid w:val="00D00C46"/>
    <w:rsid w:val="00D02A4C"/>
    <w:rsid w:val="00D06767"/>
    <w:rsid w:val="00D13431"/>
    <w:rsid w:val="00D30F73"/>
    <w:rsid w:val="00D3159E"/>
    <w:rsid w:val="00D323E9"/>
    <w:rsid w:val="00D418D1"/>
    <w:rsid w:val="00D445FD"/>
    <w:rsid w:val="00D45B89"/>
    <w:rsid w:val="00D45F26"/>
    <w:rsid w:val="00D46E83"/>
    <w:rsid w:val="00D50E98"/>
    <w:rsid w:val="00D53A7A"/>
    <w:rsid w:val="00D55796"/>
    <w:rsid w:val="00D578F7"/>
    <w:rsid w:val="00D60923"/>
    <w:rsid w:val="00D60A30"/>
    <w:rsid w:val="00D637B4"/>
    <w:rsid w:val="00D649BF"/>
    <w:rsid w:val="00D66F6B"/>
    <w:rsid w:val="00D700CD"/>
    <w:rsid w:val="00D70743"/>
    <w:rsid w:val="00D71D98"/>
    <w:rsid w:val="00D80671"/>
    <w:rsid w:val="00D9051E"/>
    <w:rsid w:val="00D9213F"/>
    <w:rsid w:val="00D9349A"/>
    <w:rsid w:val="00D94026"/>
    <w:rsid w:val="00D953BD"/>
    <w:rsid w:val="00DA13A4"/>
    <w:rsid w:val="00DA1FE0"/>
    <w:rsid w:val="00DA34FB"/>
    <w:rsid w:val="00DA5DE6"/>
    <w:rsid w:val="00DB4CA2"/>
    <w:rsid w:val="00DC32A2"/>
    <w:rsid w:val="00DD2717"/>
    <w:rsid w:val="00DD4698"/>
    <w:rsid w:val="00DE02BD"/>
    <w:rsid w:val="00DE0AE1"/>
    <w:rsid w:val="00DE0C39"/>
    <w:rsid w:val="00DE5164"/>
    <w:rsid w:val="00DF0105"/>
    <w:rsid w:val="00DF14C3"/>
    <w:rsid w:val="00DF1ECE"/>
    <w:rsid w:val="00DF5033"/>
    <w:rsid w:val="00DF6A90"/>
    <w:rsid w:val="00E06773"/>
    <w:rsid w:val="00E10931"/>
    <w:rsid w:val="00E110C1"/>
    <w:rsid w:val="00E22B6B"/>
    <w:rsid w:val="00E32A68"/>
    <w:rsid w:val="00E36A07"/>
    <w:rsid w:val="00E40664"/>
    <w:rsid w:val="00E407E5"/>
    <w:rsid w:val="00E40891"/>
    <w:rsid w:val="00E423A4"/>
    <w:rsid w:val="00E43F52"/>
    <w:rsid w:val="00E5519E"/>
    <w:rsid w:val="00E56707"/>
    <w:rsid w:val="00E572DD"/>
    <w:rsid w:val="00E60C21"/>
    <w:rsid w:val="00E61387"/>
    <w:rsid w:val="00E63167"/>
    <w:rsid w:val="00E6630F"/>
    <w:rsid w:val="00E72576"/>
    <w:rsid w:val="00E75170"/>
    <w:rsid w:val="00E77EA2"/>
    <w:rsid w:val="00E82435"/>
    <w:rsid w:val="00E87E43"/>
    <w:rsid w:val="00EA3D41"/>
    <w:rsid w:val="00EA44CE"/>
    <w:rsid w:val="00EA569F"/>
    <w:rsid w:val="00EA6B6C"/>
    <w:rsid w:val="00EB7F8C"/>
    <w:rsid w:val="00EC1BC3"/>
    <w:rsid w:val="00EC567E"/>
    <w:rsid w:val="00EC6531"/>
    <w:rsid w:val="00ED2CC9"/>
    <w:rsid w:val="00ED62B3"/>
    <w:rsid w:val="00ED6804"/>
    <w:rsid w:val="00EE0B7B"/>
    <w:rsid w:val="00EE155D"/>
    <w:rsid w:val="00EE5C93"/>
    <w:rsid w:val="00EE680F"/>
    <w:rsid w:val="00EF4F52"/>
    <w:rsid w:val="00EF749A"/>
    <w:rsid w:val="00F00393"/>
    <w:rsid w:val="00F03092"/>
    <w:rsid w:val="00F0407F"/>
    <w:rsid w:val="00F048E3"/>
    <w:rsid w:val="00F063AF"/>
    <w:rsid w:val="00F11003"/>
    <w:rsid w:val="00F127D1"/>
    <w:rsid w:val="00F27D53"/>
    <w:rsid w:val="00F330EE"/>
    <w:rsid w:val="00F40063"/>
    <w:rsid w:val="00F41465"/>
    <w:rsid w:val="00F5228D"/>
    <w:rsid w:val="00F52EAE"/>
    <w:rsid w:val="00F5600E"/>
    <w:rsid w:val="00F677A5"/>
    <w:rsid w:val="00F70A07"/>
    <w:rsid w:val="00F73CB8"/>
    <w:rsid w:val="00F757B2"/>
    <w:rsid w:val="00F80207"/>
    <w:rsid w:val="00F81C98"/>
    <w:rsid w:val="00F83958"/>
    <w:rsid w:val="00F8520E"/>
    <w:rsid w:val="00F85AD3"/>
    <w:rsid w:val="00F9137B"/>
    <w:rsid w:val="00F92143"/>
    <w:rsid w:val="00F92DC7"/>
    <w:rsid w:val="00F93DF4"/>
    <w:rsid w:val="00FA071F"/>
    <w:rsid w:val="00FA1F50"/>
    <w:rsid w:val="00FA4E8B"/>
    <w:rsid w:val="00FA6D39"/>
    <w:rsid w:val="00FB067E"/>
    <w:rsid w:val="00FB3336"/>
    <w:rsid w:val="00FB50BC"/>
    <w:rsid w:val="00FD21AB"/>
    <w:rsid w:val="00FD404B"/>
    <w:rsid w:val="00FE2DF7"/>
    <w:rsid w:val="00FE5D65"/>
    <w:rsid w:val="00FF26F7"/>
    <w:rsid w:val="00FF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7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155C5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9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5C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aliases w:val="прописной"/>
    <w:link w:val="a4"/>
    <w:qFormat/>
    <w:rsid w:val="003155C5"/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rsid w:val="003155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3155C5"/>
    <w:rPr>
      <w:b/>
      <w:bCs/>
    </w:rPr>
  </w:style>
  <w:style w:type="paragraph" w:styleId="a6">
    <w:name w:val="List Paragraph"/>
    <w:basedOn w:val="a"/>
    <w:uiPriority w:val="34"/>
    <w:qFormat/>
    <w:rsid w:val="003155C5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5C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3155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155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Title"/>
    <w:basedOn w:val="a"/>
    <w:link w:val="aa"/>
    <w:qFormat/>
    <w:rsid w:val="003155C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3155C5"/>
    <w:rPr>
      <w:rFonts w:ascii="Times New Roman" w:eastAsia="Times New Roman" w:hAnsi="Times New Roman" w:cs="Times New Roman"/>
      <w:sz w:val="28"/>
      <w:szCs w:val="24"/>
    </w:rPr>
  </w:style>
  <w:style w:type="paragraph" w:customStyle="1" w:styleId="text-center">
    <w:name w:val="text-center"/>
    <w:basedOn w:val="a"/>
    <w:rsid w:val="0031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31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3155C5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text13">
    <w:name w:val="newstext13"/>
    <w:basedOn w:val="a"/>
    <w:rsid w:val="003155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3155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155C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155C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155C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unhideWhenUsed/>
    <w:rsid w:val="00E6138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61387"/>
  </w:style>
  <w:style w:type="character" w:customStyle="1" w:styleId="apple-converted-space">
    <w:name w:val="apple-converted-space"/>
    <w:basedOn w:val="a0"/>
    <w:rsid w:val="00E63167"/>
  </w:style>
  <w:style w:type="paragraph" w:customStyle="1" w:styleId="11">
    <w:name w:val="Без интервала1"/>
    <w:rsid w:val="005D4269"/>
    <w:rPr>
      <w:rFonts w:cs="Calibri"/>
      <w:sz w:val="22"/>
      <w:szCs w:val="22"/>
      <w:lang w:eastAsia="en-US"/>
    </w:rPr>
  </w:style>
  <w:style w:type="paragraph" w:styleId="af3">
    <w:name w:val="Body Text Indent"/>
    <w:basedOn w:val="a"/>
    <w:link w:val="af4"/>
    <w:uiPriority w:val="99"/>
    <w:semiHidden/>
    <w:unhideWhenUsed/>
    <w:rsid w:val="003370C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370C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370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">
    <w:name w:val="Без интервала2"/>
    <w:rsid w:val="00A82356"/>
    <w:rPr>
      <w:rFonts w:cs="Calibri"/>
      <w:sz w:val="22"/>
      <w:szCs w:val="22"/>
      <w:lang w:eastAsia="en-US"/>
    </w:rPr>
  </w:style>
  <w:style w:type="character" w:styleId="af5">
    <w:name w:val="Emphasis"/>
    <w:basedOn w:val="a0"/>
    <w:uiPriority w:val="20"/>
    <w:qFormat/>
    <w:rsid w:val="005A3091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361A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1A8F"/>
    <w:rPr>
      <w:sz w:val="16"/>
      <w:szCs w:val="16"/>
    </w:rPr>
  </w:style>
  <w:style w:type="character" w:customStyle="1" w:styleId="ff2">
    <w:name w:val="ff2"/>
    <w:basedOn w:val="a0"/>
    <w:rsid w:val="00361A8F"/>
  </w:style>
  <w:style w:type="paragraph" w:styleId="20">
    <w:name w:val="Body Text Indent 2"/>
    <w:basedOn w:val="a"/>
    <w:link w:val="21"/>
    <w:uiPriority w:val="99"/>
    <w:semiHidden/>
    <w:unhideWhenUsed/>
    <w:rsid w:val="00915D0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15D01"/>
  </w:style>
  <w:style w:type="character" w:styleId="af6">
    <w:name w:val="Hyperlink"/>
    <w:basedOn w:val="a0"/>
    <w:rsid w:val="00C55AB2"/>
    <w:rPr>
      <w:color w:val="0000FF"/>
      <w:u w:val="single"/>
    </w:rPr>
  </w:style>
  <w:style w:type="character" w:customStyle="1" w:styleId="a4">
    <w:name w:val="Без интервала Знак"/>
    <w:aliases w:val="прописной Знак"/>
    <w:basedOn w:val="a0"/>
    <w:link w:val="a3"/>
    <w:locked/>
    <w:rsid w:val="00CE5219"/>
    <w:rPr>
      <w:rFonts w:eastAsia="Calibri"/>
      <w:sz w:val="22"/>
      <w:szCs w:val="22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2D29E4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FA4E8B"/>
    <w:pPr>
      <w:spacing w:after="120" w:line="480" w:lineRule="auto"/>
    </w:pPr>
    <w:rPr>
      <w:rFonts w:eastAsia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FA4E8B"/>
    <w:rPr>
      <w:rFonts w:eastAsia="Calibri"/>
      <w:sz w:val="22"/>
      <w:szCs w:val="22"/>
      <w:lang w:eastAsia="en-US"/>
    </w:rPr>
  </w:style>
  <w:style w:type="paragraph" w:customStyle="1" w:styleId="af7">
    <w:name w:val="основной текст"/>
    <w:basedOn w:val="a"/>
    <w:uiPriority w:val="99"/>
    <w:rsid w:val="00D50E98"/>
    <w:pPr>
      <w:autoSpaceDE w:val="0"/>
      <w:autoSpaceDN w:val="0"/>
      <w:adjustRightInd w:val="0"/>
      <w:spacing w:after="0"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character" w:customStyle="1" w:styleId="0pt">
    <w:name w:val="Основной текст + Интервал 0 pt"/>
    <w:basedOn w:val="a0"/>
    <w:rsid w:val="00C63C54"/>
    <w:rPr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1"/>
    <w:rsid w:val="004F5F5F"/>
    <w:rPr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616638"/>
    <w:rPr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16638"/>
    <w:pPr>
      <w:widowControl w:val="0"/>
      <w:shd w:val="clear" w:color="auto" w:fill="FFFFFF"/>
      <w:spacing w:after="60" w:line="0" w:lineRule="atLeast"/>
      <w:ind w:hanging="1020"/>
    </w:pPr>
    <w:rPr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nd-remont.ru/%d1%80%d0%b5%d0%b0%d0%bb%d0%b8%d0%b7%d0%b0%d1%86%d0%b8%d1%8f-%d1%80%d0%b5%d0%b3%d0%bf%d1%80%d0%be%d0%b3%d1%80%d0%b0%d0%bc%d0%bc%d1%8b/novosti/407-fond-opublikoval-khod-realizatsii-regionalnoj-programmy-kapitalnogo-remonta-mnogokvartirnykh-domov-v-astrakhanskoj-oblasti-v-ramkakh-kratkosrochnogo-plana-na-2015-2016-go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5815</Words>
  <Characters>33149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38887</CharactersWithSpaces>
  <SharedDoc>false</SharedDoc>
  <HLinks>
    <vt:vector size="6" baseType="variant"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fond-remont.ru/%d1%80%d0%b5%d0%b0%d0%bb%d0%b8%d0%b7%d0%b0%d1%86%d0%b8%d1%8f-%d1%80%d0%b5%d0%b3%d0%bf%d1%80%d0%be%d0%b3%d1%80%d0%b0%d0%bc%d0%bc%d1%8b/novosti/407-fond-opublikoval-khod-realizatsii-regionalnoj-programmy-kapitalnogo-remonta-mnogokvartirnykh-domov-v-astrakhanskoj-oblasti-v-ramkakh-kratkosrochnogo-plana-na-2015-2016-g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20803</dc:creator>
  <cp:lastModifiedBy>20803</cp:lastModifiedBy>
  <cp:revision>7</cp:revision>
  <cp:lastPrinted>2018-02-27T11:42:00Z</cp:lastPrinted>
  <dcterms:created xsi:type="dcterms:W3CDTF">2018-03-02T11:25:00Z</dcterms:created>
  <dcterms:modified xsi:type="dcterms:W3CDTF">2018-03-02T11:45:00Z</dcterms:modified>
</cp:coreProperties>
</file>